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4C53E" w14:textId="77777777" w:rsidR="003B37A8" w:rsidRPr="007D231D" w:rsidRDefault="003B37A8" w:rsidP="007D231D">
      <w:pPr>
        <w:spacing w:before="0" w:after="0" w:line="240" w:lineRule="auto"/>
        <w:jc w:val="center"/>
        <w:rPr>
          <w:rFonts w:ascii="Arial" w:hAnsi="Arial" w:cs="Arial"/>
          <w:b/>
          <w:bCs/>
          <w:sz w:val="22"/>
          <w:szCs w:val="22"/>
        </w:rPr>
      </w:pPr>
      <w:r w:rsidRPr="007D231D">
        <w:rPr>
          <w:rFonts w:ascii="Arial" w:hAnsi="Arial" w:cs="Arial"/>
          <w:b/>
          <w:bCs/>
          <w:sz w:val="22"/>
          <w:szCs w:val="22"/>
        </w:rPr>
        <w:t>Opis przedmiotu zamówienia (OPZ)</w:t>
      </w:r>
    </w:p>
    <w:p w14:paraId="70FFAF97" w14:textId="7ABE97F0" w:rsidR="003B37A8" w:rsidRPr="003B37A8" w:rsidRDefault="003B37A8" w:rsidP="003B37A8">
      <w:pPr>
        <w:spacing w:before="0" w:after="0"/>
        <w:jc w:val="center"/>
        <w:rPr>
          <w:rFonts w:ascii="Arial" w:hAnsi="Arial" w:cs="Arial"/>
          <w:b/>
          <w:bCs/>
          <w:sz w:val="20"/>
          <w:szCs w:val="20"/>
        </w:rPr>
      </w:pPr>
      <w:r w:rsidRPr="003B37A8">
        <w:rPr>
          <w:rFonts w:ascii="Arial" w:hAnsi="Arial" w:cs="Arial"/>
          <w:b/>
          <w:bCs/>
          <w:sz w:val="20"/>
          <w:szCs w:val="20"/>
        </w:rPr>
        <w:t>(</w:t>
      </w:r>
      <w:r w:rsidR="00411D41">
        <w:rPr>
          <w:rFonts w:ascii="Arial" w:hAnsi="Arial" w:cs="Arial"/>
          <w:b/>
          <w:bCs/>
          <w:sz w:val="20"/>
          <w:szCs w:val="20"/>
        </w:rPr>
        <w:t>wymagane minimalne parametry osprzętu</w:t>
      </w:r>
      <w:r w:rsidRPr="003B37A8">
        <w:rPr>
          <w:rFonts w:ascii="Arial" w:hAnsi="Arial" w:cs="Arial"/>
          <w:b/>
          <w:bCs/>
          <w:sz w:val="20"/>
          <w:szCs w:val="20"/>
        </w:rPr>
        <w:t>)</w:t>
      </w:r>
    </w:p>
    <w:p w14:paraId="5E8E85A5" w14:textId="045CB493" w:rsidR="00C86AA9" w:rsidRDefault="003B37A8" w:rsidP="003B37A8">
      <w:pPr>
        <w:pStyle w:val="Akapitzlist"/>
        <w:autoSpaceDE w:val="0"/>
        <w:autoSpaceDN w:val="0"/>
        <w:adjustRightInd w:val="0"/>
        <w:spacing w:before="0" w:after="0" w:line="276" w:lineRule="auto"/>
        <w:ind w:left="142" w:hanging="142"/>
        <w:contextualSpacing w:val="0"/>
        <w:rPr>
          <w:rFonts w:ascii="Arial" w:hAnsi="Arial" w:cs="Arial"/>
          <w:b/>
          <w:sz w:val="20"/>
        </w:rPr>
      </w:pPr>
      <w:r w:rsidRPr="0073316E">
        <w:rPr>
          <w:rFonts w:ascii="Arial" w:hAnsi="Arial" w:cs="Arial"/>
          <w:sz w:val="20"/>
        </w:rPr>
        <w:t xml:space="preserve">Przedmiot zamówienia: </w:t>
      </w:r>
      <w:r w:rsidR="00193500" w:rsidRPr="0054035E">
        <w:rPr>
          <w:rFonts w:ascii="Arial" w:hAnsi="Arial" w:cs="Arial"/>
          <w:b/>
          <w:bCs/>
          <w:sz w:val="22"/>
          <w:szCs w:val="22"/>
        </w:rPr>
        <w:t>Zintegrowany system bezpieczeństwa w Zakładzie Gospodarki</w:t>
      </w:r>
      <w:r w:rsidR="00193500" w:rsidRPr="0054035E">
        <w:rPr>
          <w:rFonts w:ascii="Arial" w:hAnsi="Arial" w:cs="Arial"/>
          <w:b/>
          <w:bCs/>
          <w:sz w:val="22"/>
          <w:szCs w:val="22"/>
        </w:rPr>
        <w:br/>
        <w:t>Komunalnej i Mieszkaniowej Sp. z o.o. w Bisztynku</w:t>
      </w:r>
    </w:p>
    <w:p w14:paraId="089F13EA" w14:textId="77777777" w:rsidR="00520BC3" w:rsidRDefault="00520BC3" w:rsidP="003B37A8">
      <w:pPr>
        <w:pStyle w:val="Akapitzlist"/>
        <w:autoSpaceDE w:val="0"/>
        <w:autoSpaceDN w:val="0"/>
        <w:adjustRightInd w:val="0"/>
        <w:spacing w:before="0" w:after="0" w:line="276" w:lineRule="auto"/>
        <w:ind w:left="142" w:hanging="142"/>
        <w:contextualSpacing w:val="0"/>
        <w:rPr>
          <w:rFonts w:ascii="Arial" w:hAnsi="Arial" w:cs="Arial"/>
          <w:b/>
          <w:sz w:val="20"/>
        </w:rPr>
      </w:pPr>
    </w:p>
    <w:tbl>
      <w:tblPr>
        <w:tblStyle w:val="Tabela-Siatka"/>
        <w:tblW w:w="13178" w:type="dxa"/>
        <w:tblLook w:val="04A0" w:firstRow="1" w:lastRow="0" w:firstColumn="1" w:lastColumn="0" w:noHBand="0" w:noVBand="1"/>
      </w:tblPr>
      <w:tblGrid>
        <w:gridCol w:w="480"/>
        <w:gridCol w:w="12698"/>
      </w:tblGrid>
      <w:tr w:rsidR="00B53F95" w:rsidRPr="00DC5AD2" w14:paraId="7DE02D25" w14:textId="77777777" w:rsidTr="00B53F95">
        <w:tc>
          <w:tcPr>
            <w:tcW w:w="0" w:type="auto"/>
          </w:tcPr>
          <w:p w14:paraId="4509371E" w14:textId="77777777" w:rsidR="00B53F95" w:rsidRPr="00DC5AD2" w:rsidRDefault="00B53F95" w:rsidP="00652947">
            <w:pPr>
              <w:spacing w:before="0" w:after="0" w:line="240" w:lineRule="auto"/>
              <w:rPr>
                <w:rFonts w:asciiTheme="minorHAnsi" w:hAnsiTheme="minorHAnsi" w:cstheme="minorHAnsi"/>
                <w:sz w:val="22"/>
                <w:szCs w:val="22"/>
              </w:rPr>
            </w:pPr>
          </w:p>
        </w:tc>
        <w:tc>
          <w:tcPr>
            <w:tcW w:w="12698" w:type="dxa"/>
          </w:tcPr>
          <w:p w14:paraId="0D9459A9" w14:textId="77777777" w:rsidR="00B53F95" w:rsidRDefault="00B53F95" w:rsidP="00652947">
            <w:pPr>
              <w:spacing w:before="0" w:after="0" w:line="300" w:lineRule="atLeast"/>
              <w:jc w:val="both"/>
              <w:rPr>
                <w:rFonts w:asciiTheme="minorHAnsi" w:hAnsiTheme="minorHAnsi" w:cstheme="minorHAnsi"/>
                <w:b/>
                <w:bCs/>
                <w:sz w:val="22"/>
                <w:szCs w:val="22"/>
                <w:lang w:eastAsia="pl-PL"/>
              </w:rPr>
            </w:pPr>
            <w:r w:rsidRPr="00DC5AD2">
              <w:rPr>
                <w:rFonts w:asciiTheme="minorHAnsi" w:hAnsiTheme="minorHAnsi" w:cstheme="minorHAnsi"/>
                <w:b/>
                <w:bCs/>
                <w:sz w:val="22"/>
                <w:szCs w:val="22"/>
                <w:lang w:eastAsia="pl-PL"/>
              </w:rPr>
              <w:t xml:space="preserve">Załącznik nr </w:t>
            </w:r>
            <w:r>
              <w:rPr>
                <w:rFonts w:asciiTheme="minorHAnsi" w:hAnsiTheme="minorHAnsi" w:cstheme="minorHAnsi"/>
                <w:b/>
                <w:bCs/>
                <w:sz w:val="22"/>
                <w:szCs w:val="22"/>
                <w:lang w:eastAsia="pl-PL"/>
              </w:rPr>
              <w:t>1</w:t>
            </w:r>
          </w:p>
          <w:p w14:paraId="33DA82A2" w14:textId="6F924199" w:rsidR="00B53F95" w:rsidRPr="00DC5AD2" w:rsidRDefault="00B53F95" w:rsidP="00652947">
            <w:pPr>
              <w:spacing w:before="0" w:after="0" w:line="240" w:lineRule="auto"/>
              <w:rPr>
                <w:rFonts w:asciiTheme="minorHAnsi" w:hAnsiTheme="minorHAnsi" w:cstheme="minorHAnsi"/>
                <w:b/>
                <w:bCs/>
                <w:sz w:val="22"/>
                <w:szCs w:val="22"/>
                <w:lang w:eastAsia="pl-PL"/>
              </w:rPr>
            </w:pPr>
            <w:r>
              <w:rPr>
                <w:rFonts w:asciiTheme="minorHAnsi" w:hAnsiTheme="minorHAnsi" w:cstheme="minorHAnsi"/>
                <w:b/>
                <w:bCs/>
                <w:sz w:val="22"/>
                <w:szCs w:val="22"/>
                <w:lang w:eastAsia="pl-PL"/>
              </w:rPr>
              <w:t>Klaster s</w:t>
            </w:r>
            <w:r w:rsidRPr="00DC5AD2">
              <w:rPr>
                <w:rFonts w:asciiTheme="minorHAnsi" w:hAnsiTheme="minorHAnsi" w:cstheme="minorHAnsi"/>
                <w:b/>
                <w:bCs/>
                <w:sz w:val="22"/>
                <w:szCs w:val="22"/>
                <w:lang w:eastAsia="pl-PL"/>
              </w:rPr>
              <w:t>erwer</w:t>
            </w:r>
            <w:r>
              <w:rPr>
                <w:rFonts w:asciiTheme="minorHAnsi" w:hAnsiTheme="minorHAnsi" w:cstheme="minorHAnsi"/>
                <w:b/>
                <w:bCs/>
                <w:sz w:val="22"/>
                <w:szCs w:val="22"/>
                <w:lang w:eastAsia="pl-PL"/>
              </w:rPr>
              <w:t>ów</w:t>
            </w:r>
            <w:r w:rsidRPr="00DC5AD2">
              <w:rPr>
                <w:rFonts w:asciiTheme="minorHAnsi" w:hAnsiTheme="minorHAnsi" w:cstheme="minorHAnsi"/>
                <w:b/>
                <w:bCs/>
                <w:sz w:val="22"/>
                <w:szCs w:val="22"/>
                <w:lang w:eastAsia="pl-PL"/>
              </w:rPr>
              <w:t xml:space="preserve"> </w:t>
            </w:r>
            <w:r>
              <w:rPr>
                <w:rFonts w:asciiTheme="minorHAnsi" w:hAnsiTheme="minorHAnsi" w:cstheme="minorHAnsi"/>
                <w:b/>
                <w:bCs/>
                <w:sz w:val="22"/>
                <w:szCs w:val="22"/>
                <w:lang w:eastAsia="pl-PL"/>
              </w:rPr>
              <w:t xml:space="preserve">(2 szt) </w:t>
            </w:r>
            <w:r w:rsidRPr="00DC5AD2">
              <w:rPr>
                <w:rFonts w:asciiTheme="minorHAnsi" w:hAnsiTheme="minorHAnsi" w:cstheme="minorHAnsi"/>
                <w:b/>
                <w:bCs/>
                <w:sz w:val="22"/>
                <w:szCs w:val="22"/>
                <w:lang w:eastAsia="pl-PL"/>
              </w:rPr>
              <w:t>do środowiska wirtualizacyjnego</w:t>
            </w:r>
            <w:r>
              <w:rPr>
                <w:rFonts w:asciiTheme="minorHAnsi" w:hAnsiTheme="minorHAnsi" w:cstheme="minorHAnsi"/>
                <w:b/>
                <w:bCs/>
                <w:sz w:val="22"/>
                <w:szCs w:val="22"/>
                <w:lang w:eastAsia="pl-PL"/>
              </w:rPr>
              <w:t xml:space="preserve"> – 2 serwery (parametry identyczne dla każdego z serwerów)</w:t>
            </w:r>
          </w:p>
        </w:tc>
      </w:tr>
      <w:tr w:rsidR="00B53F95" w:rsidRPr="00DC5AD2" w14:paraId="11A13A36" w14:textId="77777777" w:rsidTr="00B53F95">
        <w:tc>
          <w:tcPr>
            <w:tcW w:w="0" w:type="auto"/>
          </w:tcPr>
          <w:p w14:paraId="1C30EC97" w14:textId="7B2BA831" w:rsidR="00B53F95" w:rsidRPr="00DC5AD2" w:rsidRDefault="00B53F95" w:rsidP="00652947">
            <w:pPr>
              <w:spacing w:before="0" w:after="0" w:line="240" w:lineRule="auto"/>
              <w:rPr>
                <w:rFonts w:asciiTheme="minorHAnsi" w:hAnsiTheme="minorHAnsi" w:cstheme="minorHAnsi"/>
                <w:sz w:val="22"/>
                <w:szCs w:val="22"/>
              </w:rPr>
            </w:pPr>
            <w:r>
              <w:rPr>
                <w:rFonts w:asciiTheme="minorHAnsi" w:hAnsiTheme="minorHAnsi" w:cstheme="minorHAnsi"/>
                <w:sz w:val="22"/>
                <w:szCs w:val="22"/>
              </w:rPr>
              <w:t>Lp.</w:t>
            </w:r>
          </w:p>
        </w:tc>
        <w:tc>
          <w:tcPr>
            <w:tcW w:w="12698" w:type="dxa"/>
          </w:tcPr>
          <w:p w14:paraId="1BF111FB" w14:textId="77777777" w:rsidR="00B53F95" w:rsidRPr="00DC5AD2" w:rsidRDefault="00B53F95" w:rsidP="00652947">
            <w:pPr>
              <w:spacing w:before="0" w:after="0" w:line="240" w:lineRule="auto"/>
              <w:jc w:val="center"/>
              <w:rPr>
                <w:rFonts w:asciiTheme="minorHAnsi" w:hAnsiTheme="minorHAnsi" w:cstheme="minorHAnsi"/>
                <w:b/>
                <w:bCs/>
                <w:sz w:val="22"/>
                <w:szCs w:val="22"/>
                <w:lang w:eastAsia="pl-PL"/>
              </w:rPr>
            </w:pPr>
            <w:r w:rsidRPr="00DC5AD2">
              <w:rPr>
                <w:rFonts w:asciiTheme="minorHAnsi" w:hAnsiTheme="minorHAnsi" w:cstheme="minorHAnsi"/>
                <w:sz w:val="22"/>
                <w:szCs w:val="22"/>
              </w:rPr>
              <w:t>OPIS WYMAGANYCH PARAMETRÓW MINIMALNYCH</w:t>
            </w:r>
          </w:p>
        </w:tc>
      </w:tr>
      <w:tr w:rsidR="00B53F95" w:rsidRPr="00DC5AD2" w14:paraId="0F9713D1" w14:textId="77777777" w:rsidTr="00B53F95">
        <w:tc>
          <w:tcPr>
            <w:tcW w:w="0" w:type="auto"/>
          </w:tcPr>
          <w:p w14:paraId="7142D9B8" w14:textId="77777777" w:rsidR="00B53F95" w:rsidRPr="00DC5AD2" w:rsidRDefault="00B53F95" w:rsidP="00652947">
            <w:pPr>
              <w:spacing w:before="0" w:after="0" w:line="240" w:lineRule="auto"/>
              <w:rPr>
                <w:rFonts w:asciiTheme="minorHAnsi" w:hAnsiTheme="minorHAnsi" w:cstheme="minorHAnsi"/>
                <w:sz w:val="22"/>
                <w:szCs w:val="22"/>
              </w:rPr>
            </w:pPr>
            <w:r>
              <w:rPr>
                <w:rFonts w:asciiTheme="minorHAnsi" w:hAnsiTheme="minorHAnsi" w:cstheme="minorHAnsi"/>
                <w:sz w:val="22"/>
                <w:szCs w:val="22"/>
              </w:rPr>
              <w:t>1</w:t>
            </w:r>
          </w:p>
        </w:tc>
        <w:tc>
          <w:tcPr>
            <w:tcW w:w="12698" w:type="dxa"/>
          </w:tcPr>
          <w:p w14:paraId="2CA75936" w14:textId="77777777" w:rsidR="00B53F95" w:rsidRPr="00DC5AD2" w:rsidRDefault="00B53F95" w:rsidP="00652947">
            <w:pPr>
              <w:spacing w:before="0" w:after="0" w:line="240" w:lineRule="auto"/>
              <w:rPr>
                <w:rFonts w:asciiTheme="minorHAnsi" w:hAnsiTheme="minorHAnsi" w:cstheme="minorHAnsi"/>
                <w:b/>
                <w:bCs/>
                <w:sz w:val="22"/>
                <w:szCs w:val="22"/>
                <w:lang w:eastAsia="pl-PL"/>
              </w:rPr>
            </w:pPr>
            <w:r w:rsidRPr="00DC5AD2">
              <w:rPr>
                <w:rFonts w:asciiTheme="minorHAnsi" w:hAnsiTheme="minorHAnsi" w:cstheme="minorHAnsi"/>
                <w:sz w:val="22"/>
                <w:szCs w:val="22"/>
                <w:lang w:eastAsia="pl-PL"/>
              </w:rPr>
              <w:t>Obudowa: Rack 19”</w:t>
            </w:r>
          </w:p>
        </w:tc>
      </w:tr>
      <w:tr w:rsidR="00B53F95" w:rsidRPr="00DC5AD2" w14:paraId="414B95D1" w14:textId="77777777" w:rsidTr="00B53F95">
        <w:tc>
          <w:tcPr>
            <w:tcW w:w="0" w:type="auto"/>
          </w:tcPr>
          <w:p w14:paraId="31E00594" w14:textId="77777777" w:rsidR="00B53F95" w:rsidRPr="00DC5AD2" w:rsidRDefault="00B53F95" w:rsidP="00652947">
            <w:pPr>
              <w:spacing w:before="0" w:after="0" w:line="240" w:lineRule="auto"/>
              <w:rPr>
                <w:rFonts w:asciiTheme="minorHAnsi" w:hAnsiTheme="minorHAnsi" w:cstheme="minorHAnsi"/>
                <w:sz w:val="22"/>
                <w:szCs w:val="22"/>
              </w:rPr>
            </w:pPr>
            <w:r>
              <w:rPr>
                <w:rFonts w:asciiTheme="minorHAnsi" w:hAnsiTheme="minorHAnsi" w:cstheme="minorHAnsi"/>
                <w:sz w:val="22"/>
                <w:szCs w:val="22"/>
              </w:rPr>
              <w:t>2</w:t>
            </w:r>
          </w:p>
        </w:tc>
        <w:tc>
          <w:tcPr>
            <w:tcW w:w="12698" w:type="dxa"/>
          </w:tcPr>
          <w:p w14:paraId="7A42D1A2" w14:textId="77777777" w:rsidR="00B53F95" w:rsidRPr="00DC5AD2" w:rsidRDefault="00B53F95" w:rsidP="00652947">
            <w:pPr>
              <w:spacing w:before="0" w:after="0" w:line="240" w:lineRule="auto"/>
              <w:rPr>
                <w:rFonts w:asciiTheme="minorHAnsi" w:hAnsiTheme="minorHAnsi" w:cstheme="minorHAnsi"/>
                <w:b/>
                <w:bCs/>
                <w:sz w:val="22"/>
                <w:szCs w:val="22"/>
                <w:lang w:eastAsia="pl-PL"/>
              </w:rPr>
            </w:pPr>
            <w:r w:rsidRPr="00DC5AD2">
              <w:rPr>
                <w:rFonts w:asciiTheme="minorHAnsi" w:hAnsiTheme="minorHAnsi" w:cstheme="minorHAnsi"/>
                <w:sz w:val="22"/>
                <w:szCs w:val="22"/>
                <w:lang w:eastAsia="pl-PL"/>
              </w:rPr>
              <w:t>Płyta główna: dwuprocesorowa z trwałym oznaczeniem producenta serwera</w:t>
            </w:r>
          </w:p>
        </w:tc>
      </w:tr>
      <w:tr w:rsidR="00B53F95" w:rsidRPr="00DC5AD2" w14:paraId="4C427897" w14:textId="77777777" w:rsidTr="00B53F95">
        <w:tc>
          <w:tcPr>
            <w:tcW w:w="0" w:type="auto"/>
          </w:tcPr>
          <w:p w14:paraId="0BBF4BB8" w14:textId="77777777" w:rsidR="00B53F95" w:rsidRPr="00DC5AD2" w:rsidRDefault="00B53F95" w:rsidP="00652947">
            <w:pPr>
              <w:spacing w:before="0" w:after="0" w:line="240" w:lineRule="auto"/>
              <w:rPr>
                <w:rFonts w:asciiTheme="minorHAnsi" w:hAnsiTheme="minorHAnsi" w:cstheme="minorHAnsi"/>
                <w:sz w:val="22"/>
                <w:szCs w:val="22"/>
              </w:rPr>
            </w:pPr>
            <w:r>
              <w:rPr>
                <w:rFonts w:asciiTheme="minorHAnsi" w:hAnsiTheme="minorHAnsi" w:cstheme="minorHAnsi"/>
                <w:sz w:val="22"/>
                <w:szCs w:val="22"/>
              </w:rPr>
              <w:t>3</w:t>
            </w:r>
          </w:p>
        </w:tc>
        <w:tc>
          <w:tcPr>
            <w:tcW w:w="12698" w:type="dxa"/>
          </w:tcPr>
          <w:p w14:paraId="44C88EB0" w14:textId="77777777" w:rsidR="00B53F95" w:rsidRPr="00DC5AD2" w:rsidRDefault="00B53F95" w:rsidP="00652947">
            <w:pPr>
              <w:spacing w:before="0" w:after="0" w:line="240" w:lineRule="auto"/>
              <w:rPr>
                <w:rFonts w:asciiTheme="minorHAnsi" w:hAnsiTheme="minorHAnsi" w:cstheme="minorHAnsi"/>
                <w:b/>
                <w:bCs/>
                <w:sz w:val="22"/>
                <w:szCs w:val="22"/>
                <w:lang w:eastAsia="pl-PL"/>
              </w:rPr>
            </w:pPr>
            <w:r w:rsidRPr="00DC5AD2">
              <w:rPr>
                <w:rFonts w:asciiTheme="minorHAnsi" w:hAnsiTheme="minorHAnsi" w:cstheme="minorHAnsi"/>
                <w:sz w:val="22"/>
                <w:szCs w:val="22"/>
                <w:lang w:eastAsia="pl-PL"/>
              </w:rPr>
              <w:t xml:space="preserve">2 procesory 16 rdzeni </w:t>
            </w:r>
          </w:p>
        </w:tc>
      </w:tr>
      <w:tr w:rsidR="00B53F95" w:rsidRPr="00DC5AD2" w14:paraId="04768091" w14:textId="77777777" w:rsidTr="00B53F95">
        <w:tc>
          <w:tcPr>
            <w:tcW w:w="0" w:type="auto"/>
          </w:tcPr>
          <w:p w14:paraId="2D190F8D" w14:textId="77777777" w:rsidR="00B53F95" w:rsidRPr="00DC5AD2" w:rsidRDefault="00B53F95" w:rsidP="00652947">
            <w:pPr>
              <w:spacing w:before="0" w:after="0" w:line="240" w:lineRule="auto"/>
              <w:rPr>
                <w:rFonts w:asciiTheme="minorHAnsi" w:hAnsiTheme="minorHAnsi" w:cstheme="minorHAnsi"/>
                <w:sz w:val="22"/>
                <w:szCs w:val="22"/>
              </w:rPr>
            </w:pPr>
            <w:r>
              <w:rPr>
                <w:rFonts w:asciiTheme="minorHAnsi" w:hAnsiTheme="minorHAnsi" w:cstheme="minorHAnsi"/>
                <w:sz w:val="22"/>
                <w:szCs w:val="22"/>
              </w:rPr>
              <w:t>4</w:t>
            </w:r>
          </w:p>
        </w:tc>
        <w:tc>
          <w:tcPr>
            <w:tcW w:w="12698" w:type="dxa"/>
          </w:tcPr>
          <w:p w14:paraId="35764DC5" w14:textId="77777777" w:rsidR="00B53F95" w:rsidRPr="00DC5AD2" w:rsidRDefault="00B53F95" w:rsidP="00652947">
            <w:pPr>
              <w:spacing w:before="0" w:after="0" w:line="240" w:lineRule="auto"/>
              <w:rPr>
                <w:rFonts w:asciiTheme="minorHAnsi" w:hAnsiTheme="minorHAnsi" w:cstheme="minorHAnsi"/>
                <w:b/>
                <w:bCs/>
                <w:sz w:val="22"/>
                <w:szCs w:val="22"/>
                <w:lang w:eastAsia="pl-PL"/>
              </w:rPr>
            </w:pPr>
            <w:r>
              <w:rPr>
                <w:rFonts w:asciiTheme="minorHAnsi" w:hAnsiTheme="minorHAnsi" w:cstheme="minorHAnsi"/>
                <w:sz w:val="22"/>
                <w:szCs w:val="22"/>
                <w:lang w:eastAsia="pl-PL"/>
              </w:rPr>
              <w:t>256</w:t>
            </w:r>
            <w:r w:rsidRPr="00DC5AD2">
              <w:rPr>
                <w:rFonts w:asciiTheme="minorHAnsi" w:hAnsiTheme="minorHAnsi" w:cstheme="minorHAnsi"/>
                <w:sz w:val="22"/>
                <w:szCs w:val="22"/>
                <w:lang w:eastAsia="pl-PL"/>
              </w:rPr>
              <w:t xml:space="preserve"> GB RAM DDR5, RDIMM, 5600 MT/s, ECC</w:t>
            </w:r>
          </w:p>
        </w:tc>
      </w:tr>
      <w:tr w:rsidR="00B53F95" w:rsidRPr="00DC5AD2" w14:paraId="7EBCD140" w14:textId="77777777" w:rsidTr="00B53F95">
        <w:tc>
          <w:tcPr>
            <w:tcW w:w="0" w:type="auto"/>
          </w:tcPr>
          <w:p w14:paraId="013A02DD" w14:textId="63CDF7CC" w:rsidR="00B53F95" w:rsidRPr="00DC5AD2" w:rsidRDefault="005B1C9D" w:rsidP="00652947">
            <w:pPr>
              <w:spacing w:before="0" w:after="0" w:line="240" w:lineRule="auto"/>
              <w:rPr>
                <w:rFonts w:asciiTheme="minorHAnsi" w:hAnsiTheme="minorHAnsi" w:cstheme="minorHAnsi"/>
                <w:sz w:val="22"/>
                <w:szCs w:val="22"/>
              </w:rPr>
            </w:pPr>
            <w:r>
              <w:rPr>
                <w:rFonts w:asciiTheme="minorHAnsi" w:hAnsiTheme="minorHAnsi" w:cstheme="minorHAnsi"/>
                <w:sz w:val="22"/>
                <w:szCs w:val="22"/>
              </w:rPr>
              <w:t>5</w:t>
            </w:r>
          </w:p>
        </w:tc>
        <w:tc>
          <w:tcPr>
            <w:tcW w:w="12698" w:type="dxa"/>
          </w:tcPr>
          <w:p w14:paraId="298C99A0" w14:textId="5E88BABB" w:rsidR="00B53F95" w:rsidRPr="00DC5AD2" w:rsidRDefault="00B53F95" w:rsidP="00652947">
            <w:pPr>
              <w:spacing w:before="0" w:after="0" w:line="240" w:lineRule="auto"/>
              <w:rPr>
                <w:rFonts w:asciiTheme="minorHAnsi" w:hAnsiTheme="minorHAnsi" w:cstheme="minorHAnsi"/>
                <w:b/>
                <w:bCs/>
                <w:sz w:val="22"/>
                <w:szCs w:val="22"/>
                <w:lang w:eastAsia="pl-PL"/>
              </w:rPr>
            </w:pPr>
            <w:r>
              <w:rPr>
                <w:rFonts w:asciiTheme="minorHAnsi" w:hAnsiTheme="minorHAnsi" w:cstheme="minorHAnsi"/>
                <w:sz w:val="22"/>
                <w:szCs w:val="22"/>
                <w:lang w:eastAsia="pl-PL"/>
              </w:rPr>
              <w:t>D</w:t>
            </w:r>
            <w:r w:rsidRPr="00DC5AD2">
              <w:rPr>
                <w:rFonts w:asciiTheme="minorHAnsi" w:hAnsiTheme="minorHAnsi" w:cstheme="minorHAnsi"/>
                <w:sz w:val="22"/>
                <w:szCs w:val="22"/>
                <w:lang w:eastAsia="pl-PL"/>
              </w:rPr>
              <w:t>wa zasilacze 700W, 80 PLUS Titanium</w:t>
            </w:r>
          </w:p>
        </w:tc>
      </w:tr>
      <w:tr w:rsidR="00B53F95" w:rsidRPr="00DC5AD2" w14:paraId="7D43BCD6" w14:textId="77777777" w:rsidTr="00B53F95">
        <w:tc>
          <w:tcPr>
            <w:tcW w:w="0" w:type="auto"/>
          </w:tcPr>
          <w:p w14:paraId="2CB48012" w14:textId="25BF1257" w:rsidR="00B53F95" w:rsidRPr="00DC5AD2" w:rsidRDefault="005B1C9D" w:rsidP="00652947">
            <w:pPr>
              <w:spacing w:before="0" w:after="0" w:line="240" w:lineRule="auto"/>
              <w:rPr>
                <w:rFonts w:asciiTheme="minorHAnsi" w:hAnsiTheme="minorHAnsi" w:cstheme="minorHAnsi"/>
                <w:sz w:val="22"/>
                <w:szCs w:val="22"/>
              </w:rPr>
            </w:pPr>
            <w:r>
              <w:rPr>
                <w:rFonts w:asciiTheme="minorHAnsi" w:hAnsiTheme="minorHAnsi" w:cstheme="minorHAnsi"/>
                <w:sz w:val="22"/>
                <w:szCs w:val="22"/>
              </w:rPr>
              <w:t>6</w:t>
            </w:r>
          </w:p>
        </w:tc>
        <w:tc>
          <w:tcPr>
            <w:tcW w:w="12698" w:type="dxa"/>
          </w:tcPr>
          <w:p w14:paraId="23A1FF7E" w14:textId="7A3CB0EF" w:rsidR="00B53F95" w:rsidRPr="00DC5AD2" w:rsidRDefault="00B53F95" w:rsidP="00652947">
            <w:pPr>
              <w:spacing w:before="0" w:after="0" w:line="240" w:lineRule="auto"/>
              <w:rPr>
                <w:rFonts w:asciiTheme="minorHAnsi" w:hAnsiTheme="minorHAnsi" w:cstheme="minorHAnsi"/>
                <w:b/>
                <w:bCs/>
                <w:sz w:val="22"/>
                <w:szCs w:val="22"/>
                <w:lang w:eastAsia="pl-PL"/>
              </w:rPr>
            </w:pPr>
            <w:r>
              <w:rPr>
                <w:rFonts w:asciiTheme="minorHAnsi" w:hAnsiTheme="minorHAnsi" w:cstheme="minorHAnsi"/>
                <w:sz w:val="22"/>
                <w:szCs w:val="22"/>
                <w:lang w:eastAsia="pl-PL"/>
              </w:rPr>
              <w:t>Z</w:t>
            </w:r>
            <w:r w:rsidRPr="00DC5AD2">
              <w:rPr>
                <w:rFonts w:asciiTheme="minorHAnsi" w:hAnsiTheme="minorHAnsi" w:cstheme="minorHAnsi"/>
                <w:sz w:val="22"/>
                <w:szCs w:val="22"/>
                <w:lang w:eastAsia="pl-PL"/>
              </w:rPr>
              <w:t>arzadzanie enterprise 1 x RJ45</w:t>
            </w:r>
          </w:p>
        </w:tc>
      </w:tr>
      <w:tr w:rsidR="00B53F95" w:rsidRPr="00DC5AD2" w14:paraId="3FB50034" w14:textId="77777777" w:rsidTr="00B53F95">
        <w:tc>
          <w:tcPr>
            <w:tcW w:w="0" w:type="auto"/>
          </w:tcPr>
          <w:p w14:paraId="2AB05E9F" w14:textId="6B5B8D89" w:rsidR="00B53F95" w:rsidRPr="00DC5AD2" w:rsidRDefault="005B1C9D" w:rsidP="00652947">
            <w:pPr>
              <w:spacing w:before="0" w:after="0" w:line="240" w:lineRule="auto"/>
              <w:rPr>
                <w:rFonts w:asciiTheme="minorHAnsi" w:hAnsiTheme="minorHAnsi" w:cstheme="minorHAnsi"/>
                <w:sz w:val="22"/>
                <w:szCs w:val="22"/>
              </w:rPr>
            </w:pPr>
            <w:r>
              <w:rPr>
                <w:rFonts w:asciiTheme="minorHAnsi" w:hAnsiTheme="minorHAnsi" w:cstheme="minorHAnsi"/>
                <w:sz w:val="22"/>
                <w:szCs w:val="22"/>
              </w:rPr>
              <w:t>7</w:t>
            </w:r>
          </w:p>
        </w:tc>
        <w:tc>
          <w:tcPr>
            <w:tcW w:w="12698" w:type="dxa"/>
          </w:tcPr>
          <w:p w14:paraId="4B2ABD6C" w14:textId="77777777" w:rsidR="00B53F95" w:rsidRPr="00DC5AD2" w:rsidRDefault="00B53F95" w:rsidP="00652947">
            <w:pPr>
              <w:spacing w:before="0" w:after="0" w:line="300" w:lineRule="atLeast"/>
              <w:jc w:val="both"/>
              <w:rPr>
                <w:rFonts w:asciiTheme="minorHAnsi" w:hAnsiTheme="minorHAnsi" w:cstheme="minorHAnsi"/>
                <w:sz w:val="22"/>
                <w:szCs w:val="22"/>
                <w:lang w:eastAsia="pl-PL"/>
              </w:rPr>
            </w:pPr>
            <w:r w:rsidRPr="00DC5AD2">
              <w:rPr>
                <w:rFonts w:asciiTheme="minorHAnsi" w:hAnsiTheme="minorHAnsi" w:cstheme="minorHAnsi"/>
                <w:sz w:val="22"/>
                <w:szCs w:val="22"/>
                <w:lang w:eastAsia="pl-PL"/>
              </w:rPr>
              <w:t>Karty sieciowe:</w:t>
            </w:r>
          </w:p>
          <w:p w14:paraId="41B1B2E6" w14:textId="77777777" w:rsidR="00B53F95" w:rsidRPr="00DC5AD2" w:rsidRDefault="00B53F95" w:rsidP="00652947">
            <w:pPr>
              <w:spacing w:before="0" w:after="0" w:line="300" w:lineRule="atLeast"/>
              <w:jc w:val="both"/>
              <w:rPr>
                <w:rFonts w:asciiTheme="minorHAnsi" w:hAnsiTheme="minorHAnsi" w:cstheme="minorHAnsi"/>
                <w:sz w:val="22"/>
                <w:szCs w:val="22"/>
                <w:lang w:eastAsia="pl-PL"/>
              </w:rPr>
            </w:pPr>
            <w:r w:rsidRPr="00DC5AD2">
              <w:rPr>
                <w:rFonts w:asciiTheme="minorHAnsi" w:hAnsiTheme="minorHAnsi" w:cstheme="minorHAnsi"/>
                <w:sz w:val="22"/>
                <w:szCs w:val="22"/>
                <w:lang w:eastAsia="pl-PL"/>
              </w:rPr>
              <w:t xml:space="preserve">2 x RJ-45, 1 Gb/s, 1000Base-T, Zintegrowana </w:t>
            </w:r>
          </w:p>
          <w:p w14:paraId="5928F326" w14:textId="77777777" w:rsidR="00B53F95" w:rsidRPr="00DC5AD2" w:rsidRDefault="00B53F95" w:rsidP="00652947">
            <w:pPr>
              <w:spacing w:before="0" w:after="0" w:line="240" w:lineRule="auto"/>
              <w:rPr>
                <w:rFonts w:asciiTheme="minorHAnsi" w:hAnsiTheme="minorHAnsi" w:cstheme="minorHAnsi"/>
                <w:b/>
                <w:bCs/>
                <w:sz w:val="22"/>
                <w:szCs w:val="22"/>
                <w:lang w:eastAsia="pl-PL"/>
              </w:rPr>
            </w:pPr>
            <w:r w:rsidRPr="00115452">
              <w:rPr>
                <w:rFonts w:asciiTheme="minorHAnsi" w:hAnsiTheme="minorHAnsi" w:cstheme="minorHAnsi"/>
                <w:sz w:val="22"/>
                <w:szCs w:val="22"/>
                <w:lang w:eastAsia="pl-PL"/>
              </w:rPr>
              <w:t>2 x 10Gbit</w:t>
            </w:r>
            <w:r>
              <w:rPr>
                <w:rFonts w:asciiTheme="minorHAnsi" w:hAnsiTheme="minorHAnsi" w:cstheme="minorHAnsi"/>
                <w:sz w:val="22"/>
                <w:szCs w:val="22"/>
                <w:lang w:eastAsia="pl-PL"/>
              </w:rPr>
              <w:t xml:space="preserve"> </w:t>
            </w:r>
            <w:r w:rsidRPr="00DC5AD2">
              <w:rPr>
                <w:rFonts w:asciiTheme="minorHAnsi" w:hAnsiTheme="minorHAnsi" w:cstheme="minorHAnsi"/>
                <w:sz w:val="22"/>
                <w:szCs w:val="22"/>
                <w:lang w:eastAsia="pl-PL"/>
              </w:rPr>
              <w:t xml:space="preserve">Eth, </w:t>
            </w:r>
          </w:p>
        </w:tc>
      </w:tr>
      <w:tr w:rsidR="00B53F95" w:rsidRPr="00DC5AD2" w14:paraId="61A4141E" w14:textId="77777777" w:rsidTr="00B53F95">
        <w:tc>
          <w:tcPr>
            <w:tcW w:w="0" w:type="auto"/>
          </w:tcPr>
          <w:p w14:paraId="1DD59645" w14:textId="0090D9D1" w:rsidR="00B53F95" w:rsidRPr="00DC5AD2" w:rsidRDefault="005B1C9D" w:rsidP="00652947">
            <w:pPr>
              <w:spacing w:before="0" w:after="0" w:line="240" w:lineRule="auto"/>
              <w:rPr>
                <w:rFonts w:asciiTheme="minorHAnsi" w:hAnsiTheme="minorHAnsi" w:cstheme="minorHAnsi"/>
                <w:sz w:val="22"/>
                <w:szCs w:val="22"/>
              </w:rPr>
            </w:pPr>
            <w:r>
              <w:rPr>
                <w:rFonts w:asciiTheme="minorHAnsi" w:hAnsiTheme="minorHAnsi" w:cstheme="minorHAnsi"/>
                <w:sz w:val="22"/>
                <w:szCs w:val="22"/>
              </w:rPr>
              <w:t>8</w:t>
            </w:r>
          </w:p>
        </w:tc>
        <w:tc>
          <w:tcPr>
            <w:tcW w:w="12698" w:type="dxa"/>
          </w:tcPr>
          <w:p w14:paraId="25F2A491" w14:textId="77777777" w:rsidR="00B53F95" w:rsidRPr="00DC5AD2" w:rsidRDefault="00B53F95" w:rsidP="00652947">
            <w:pPr>
              <w:spacing w:before="0" w:after="0" w:line="240" w:lineRule="auto"/>
              <w:rPr>
                <w:rFonts w:asciiTheme="minorHAnsi" w:hAnsiTheme="minorHAnsi" w:cstheme="minorHAnsi"/>
                <w:b/>
                <w:bCs/>
                <w:sz w:val="22"/>
                <w:szCs w:val="22"/>
                <w:lang w:eastAsia="pl-PL"/>
              </w:rPr>
            </w:pPr>
            <w:r w:rsidRPr="00DC5AD2">
              <w:rPr>
                <w:rFonts w:asciiTheme="minorHAnsi" w:hAnsiTheme="minorHAnsi" w:cstheme="minorHAnsi"/>
                <w:sz w:val="22"/>
                <w:szCs w:val="22"/>
                <w:lang w:eastAsia="pl-PL"/>
              </w:rPr>
              <w:t xml:space="preserve">2 x </w:t>
            </w:r>
            <w:r>
              <w:rPr>
                <w:rFonts w:asciiTheme="minorHAnsi" w:hAnsiTheme="minorHAnsi" w:cstheme="minorHAnsi"/>
                <w:sz w:val="22"/>
                <w:szCs w:val="22"/>
                <w:lang w:eastAsia="pl-PL"/>
              </w:rPr>
              <w:t>48</w:t>
            </w:r>
            <w:r w:rsidRPr="00DC5AD2">
              <w:rPr>
                <w:rFonts w:asciiTheme="minorHAnsi" w:hAnsiTheme="minorHAnsi" w:cstheme="minorHAnsi"/>
                <w:sz w:val="22"/>
                <w:szCs w:val="22"/>
                <w:lang w:eastAsia="pl-PL"/>
              </w:rPr>
              <w:t>0Gb M2 SATA</w:t>
            </w:r>
          </w:p>
        </w:tc>
      </w:tr>
      <w:tr w:rsidR="00B53F95" w:rsidRPr="00DC5AD2" w14:paraId="73FDE774" w14:textId="77777777" w:rsidTr="00B53F95">
        <w:tc>
          <w:tcPr>
            <w:tcW w:w="0" w:type="auto"/>
          </w:tcPr>
          <w:p w14:paraId="6EA4AA26" w14:textId="6E79A3FB" w:rsidR="00B53F95" w:rsidRPr="00DC5AD2" w:rsidRDefault="005B1C9D" w:rsidP="00652947">
            <w:pPr>
              <w:spacing w:before="0" w:after="0" w:line="240" w:lineRule="auto"/>
              <w:rPr>
                <w:rFonts w:asciiTheme="minorHAnsi" w:hAnsiTheme="minorHAnsi" w:cstheme="minorHAnsi"/>
                <w:sz w:val="22"/>
                <w:szCs w:val="22"/>
              </w:rPr>
            </w:pPr>
            <w:r>
              <w:rPr>
                <w:rFonts w:asciiTheme="minorHAnsi" w:hAnsiTheme="minorHAnsi" w:cstheme="minorHAnsi"/>
                <w:sz w:val="22"/>
                <w:szCs w:val="22"/>
              </w:rPr>
              <w:t>9</w:t>
            </w:r>
          </w:p>
        </w:tc>
        <w:tc>
          <w:tcPr>
            <w:tcW w:w="12698" w:type="dxa"/>
          </w:tcPr>
          <w:p w14:paraId="3E20592F" w14:textId="77777777" w:rsidR="00B53F95" w:rsidRPr="00DC5AD2" w:rsidRDefault="00B53F95" w:rsidP="00652947">
            <w:pPr>
              <w:spacing w:before="0" w:after="0" w:line="240" w:lineRule="auto"/>
              <w:rPr>
                <w:rFonts w:asciiTheme="minorHAnsi" w:hAnsiTheme="minorHAnsi" w:cstheme="minorHAnsi"/>
                <w:b/>
                <w:bCs/>
                <w:sz w:val="22"/>
                <w:szCs w:val="22"/>
                <w:lang w:eastAsia="pl-PL"/>
              </w:rPr>
            </w:pPr>
            <w:r w:rsidRPr="00DC5AD2">
              <w:rPr>
                <w:rFonts w:asciiTheme="minorHAnsi" w:hAnsiTheme="minorHAnsi" w:cstheme="minorHAnsi"/>
                <w:sz w:val="22"/>
                <w:szCs w:val="22"/>
                <w:lang w:eastAsia="pl-PL"/>
              </w:rPr>
              <w:t xml:space="preserve">Szyny montażowe </w:t>
            </w:r>
            <w:r>
              <w:rPr>
                <w:rFonts w:asciiTheme="minorHAnsi" w:hAnsiTheme="minorHAnsi" w:cstheme="minorHAnsi"/>
                <w:sz w:val="22"/>
                <w:szCs w:val="22"/>
                <w:lang w:eastAsia="pl-PL"/>
              </w:rPr>
              <w:t>r</w:t>
            </w:r>
            <w:r w:rsidRPr="00DC5AD2">
              <w:rPr>
                <w:rFonts w:asciiTheme="minorHAnsi" w:hAnsiTheme="minorHAnsi" w:cstheme="minorHAnsi"/>
                <w:sz w:val="22"/>
                <w:szCs w:val="22"/>
                <w:lang w:eastAsia="pl-PL"/>
              </w:rPr>
              <w:t xml:space="preserve">uchome </w:t>
            </w:r>
          </w:p>
        </w:tc>
      </w:tr>
      <w:tr w:rsidR="00B53F95" w:rsidRPr="00DC5AD2" w14:paraId="606A2C4A" w14:textId="77777777" w:rsidTr="00B53F95">
        <w:tc>
          <w:tcPr>
            <w:tcW w:w="0" w:type="auto"/>
          </w:tcPr>
          <w:p w14:paraId="6EA550F0" w14:textId="2396FA7A" w:rsidR="00B53F95" w:rsidRPr="00DC5AD2" w:rsidRDefault="00B53F95" w:rsidP="00652947">
            <w:pPr>
              <w:spacing w:before="0" w:after="0" w:line="240" w:lineRule="auto"/>
              <w:rPr>
                <w:rFonts w:asciiTheme="minorHAnsi" w:hAnsiTheme="minorHAnsi" w:cstheme="minorHAnsi"/>
                <w:sz w:val="22"/>
                <w:szCs w:val="22"/>
              </w:rPr>
            </w:pPr>
            <w:r>
              <w:rPr>
                <w:rFonts w:asciiTheme="minorHAnsi" w:hAnsiTheme="minorHAnsi" w:cstheme="minorHAnsi"/>
                <w:sz w:val="22"/>
                <w:szCs w:val="22"/>
              </w:rPr>
              <w:t>1</w:t>
            </w:r>
            <w:r w:rsidR="005B1C9D">
              <w:rPr>
                <w:rFonts w:asciiTheme="minorHAnsi" w:hAnsiTheme="minorHAnsi" w:cstheme="minorHAnsi"/>
                <w:sz w:val="22"/>
                <w:szCs w:val="22"/>
              </w:rPr>
              <w:t>0</w:t>
            </w:r>
          </w:p>
        </w:tc>
        <w:tc>
          <w:tcPr>
            <w:tcW w:w="12698" w:type="dxa"/>
          </w:tcPr>
          <w:p w14:paraId="571EF482" w14:textId="77777777" w:rsidR="00B53F95" w:rsidRPr="00DC5AD2" w:rsidRDefault="00B53F95" w:rsidP="00652947">
            <w:pPr>
              <w:spacing w:before="0" w:after="0" w:line="300" w:lineRule="atLeast"/>
              <w:jc w:val="both"/>
              <w:rPr>
                <w:rFonts w:asciiTheme="minorHAnsi" w:hAnsiTheme="minorHAnsi" w:cstheme="minorHAnsi"/>
                <w:sz w:val="22"/>
                <w:szCs w:val="22"/>
                <w:lang w:eastAsia="pl-PL"/>
              </w:rPr>
            </w:pPr>
            <w:r w:rsidRPr="00DC5AD2">
              <w:rPr>
                <w:rFonts w:asciiTheme="minorHAnsi" w:hAnsiTheme="minorHAnsi" w:cstheme="minorHAnsi"/>
                <w:sz w:val="22"/>
                <w:szCs w:val="22"/>
                <w:lang w:eastAsia="pl-PL"/>
              </w:rPr>
              <w:t>Bezpieczeństwo:</w:t>
            </w:r>
          </w:p>
          <w:p w14:paraId="5996F9AA" w14:textId="77777777" w:rsidR="00B53F95" w:rsidRPr="00DC5AD2" w:rsidRDefault="00B53F95">
            <w:pPr>
              <w:pStyle w:val="Akapitzlist"/>
              <w:numPr>
                <w:ilvl w:val="0"/>
                <w:numId w:val="1"/>
              </w:numPr>
              <w:spacing w:before="0" w:after="0" w:line="300" w:lineRule="atLeast"/>
              <w:jc w:val="both"/>
              <w:rPr>
                <w:rFonts w:asciiTheme="minorHAnsi" w:hAnsiTheme="minorHAnsi" w:cstheme="minorHAnsi"/>
                <w:sz w:val="22"/>
                <w:szCs w:val="22"/>
                <w:lang w:eastAsia="pl-PL"/>
              </w:rPr>
            </w:pPr>
            <w:r w:rsidRPr="00DC5AD2">
              <w:rPr>
                <w:rFonts w:asciiTheme="minorHAnsi" w:hAnsiTheme="minorHAnsi" w:cstheme="minorHAnsi"/>
                <w:sz w:val="22"/>
                <w:szCs w:val="22"/>
                <w:lang w:eastAsia="pl-PL"/>
              </w:rPr>
              <w:t xml:space="preserve">Zatrzask górnej pokrywy oraz blokada na ramce panela zamykana na klucz służąca do ochrony nieautoryzowanego dostępu do dysków twardych. </w:t>
            </w:r>
          </w:p>
          <w:p w14:paraId="0FF4D1D1" w14:textId="77777777" w:rsidR="00B53F95" w:rsidRPr="00DC5AD2" w:rsidRDefault="00B53F95">
            <w:pPr>
              <w:pStyle w:val="Akapitzlist"/>
              <w:numPr>
                <w:ilvl w:val="0"/>
                <w:numId w:val="1"/>
              </w:numPr>
              <w:spacing w:before="0" w:after="0" w:line="300" w:lineRule="atLeast"/>
              <w:jc w:val="both"/>
              <w:rPr>
                <w:rFonts w:asciiTheme="minorHAnsi" w:hAnsiTheme="minorHAnsi" w:cstheme="minorHAnsi"/>
                <w:sz w:val="22"/>
                <w:szCs w:val="22"/>
                <w:lang w:eastAsia="pl-PL"/>
              </w:rPr>
            </w:pPr>
            <w:r w:rsidRPr="00DC5AD2">
              <w:rPr>
                <w:rFonts w:asciiTheme="minorHAnsi" w:hAnsiTheme="minorHAnsi" w:cstheme="minorHAnsi"/>
                <w:sz w:val="22"/>
                <w:szCs w:val="22"/>
                <w:lang w:eastAsia="pl-PL"/>
              </w:rPr>
              <w:t>Wbudowany w serwer mechanizm pozwalający na weryfikację niezmienności konfiguracji sprzętowej serwera od momentu produkcji do dostawy do docelowej lokalizacji. Mechanizm ma również pozwalać na kontrolę otwarcia urządzenia w trakcie transportu, niezależnie od stanu zasilania.</w:t>
            </w:r>
          </w:p>
          <w:p w14:paraId="3E21F759" w14:textId="77777777" w:rsidR="00B53F95" w:rsidRPr="00DC5AD2" w:rsidRDefault="00B53F95">
            <w:pPr>
              <w:pStyle w:val="Akapitzlist"/>
              <w:numPr>
                <w:ilvl w:val="0"/>
                <w:numId w:val="1"/>
              </w:numPr>
              <w:spacing w:before="0" w:after="0" w:line="300" w:lineRule="atLeast"/>
              <w:jc w:val="both"/>
              <w:rPr>
                <w:rFonts w:asciiTheme="minorHAnsi" w:hAnsiTheme="minorHAnsi" w:cstheme="minorHAnsi"/>
                <w:sz w:val="22"/>
                <w:szCs w:val="22"/>
                <w:lang w:eastAsia="pl-PL"/>
              </w:rPr>
            </w:pPr>
            <w:r w:rsidRPr="00DC5AD2">
              <w:rPr>
                <w:rFonts w:asciiTheme="minorHAnsi" w:hAnsiTheme="minorHAnsi" w:cstheme="minorHAnsi"/>
                <w:sz w:val="22"/>
                <w:szCs w:val="22"/>
                <w:lang w:eastAsia="pl-PL"/>
              </w:rPr>
              <w:t xml:space="preserve">Wbudowany czujnik otwarcia obudowy współpracujący z BIOS i kartą zarządzającą. </w:t>
            </w:r>
          </w:p>
          <w:p w14:paraId="381AE28E" w14:textId="77777777" w:rsidR="00B53F95" w:rsidRPr="00DC5AD2" w:rsidRDefault="00B53F95">
            <w:pPr>
              <w:pStyle w:val="Akapitzlist"/>
              <w:numPr>
                <w:ilvl w:val="0"/>
                <w:numId w:val="1"/>
              </w:numPr>
              <w:spacing w:before="0" w:after="0" w:line="300" w:lineRule="atLeast"/>
              <w:jc w:val="both"/>
              <w:rPr>
                <w:rFonts w:asciiTheme="minorHAnsi" w:hAnsiTheme="minorHAnsi" w:cstheme="minorHAnsi"/>
                <w:sz w:val="22"/>
                <w:szCs w:val="22"/>
                <w:lang w:eastAsia="pl-PL"/>
              </w:rPr>
            </w:pPr>
            <w:r w:rsidRPr="00DC5AD2">
              <w:rPr>
                <w:rFonts w:asciiTheme="minorHAnsi" w:hAnsiTheme="minorHAnsi" w:cstheme="minorHAnsi"/>
                <w:sz w:val="22"/>
                <w:szCs w:val="22"/>
                <w:lang w:eastAsia="pl-PL"/>
              </w:rPr>
              <w:t>Moduł TPM 2.0 V3</w:t>
            </w:r>
          </w:p>
          <w:p w14:paraId="7A723787" w14:textId="77777777" w:rsidR="00B53F95" w:rsidRPr="00DC5AD2" w:rsidRDefault="00B53F95" w:rsidP="00652947">
            <w:pPr>
              <w:spacing w:before="0" w:after="0" w:line="240" w:lineRule="auto"/>
              <w:rPr>
                <w:rFonts w:asciiTheme="minorHAnsi" w:hAnsiTheme="minorHAnsi" w:cstheme="minorHAnsi"/>
                <w:b/>
                <w:bCs/>
                <w:sz w:val="22"/>
                <w:szCs w:val="22"/>
                <w:lang w:eastAsia="pl-PL"/>
              </w:rPr>
            </w:pPr>
            <w:r w:rsidRPr="00DC5AD2">
              <w:rPr>
                <w:rFonts w:asciiTheme="minorHAnsi" w:hAnsiTheme="minorHAnsi" w:cstheme="minorHAnsi"/>
                <w:sz w:val="22"/>
                <w:szCs w:val="22"/>
                <w:lang w:eastAsia="pl-PL"/>
              </w:rPr>
              <w:t>Serwer musi być wyposażony w rozwiązanie zapewniające ochronę oprogramowania układowego przed manipulacją złośliwego oprogramowania. Ochrona taka musi być zgodna z zaleceniami NIST SP 800-147B i NIST SP 800-155. Jednocześnie Zamawiający wymaga, aby dostarczony serwer posiadał zaimplementowane sprzętowo mechanizmy kryptograficzne poświadczające integralność oprogramowania BIOS (Root of Trust). Wymagane dołączenie do oferty oświadczenia Producenta potwierdzającego spełnienie powyższych zaleceń.</w:t>
            </w:r>
          </w:p>
        </w:tc>
      </w:tr>
      <w:tr w:rsidR="00B53F95" w:rsidRPr="00DC5AD2" w14:paraId="4735FEA6" w14:textId="77777777" w:rsidTr="00B53F95">
        <w:tc>
          <w:tcPr>
            <w:tcW w:w="0" w:type="auto"/>
          </w:tcPr>
          <w:p w14:paraId="643201ED" w14:textId="7D8B741D" w:rsidR="00B53F95" w:rsidRPr="00DC5AD2" w:rsidRDefault="00B53F95" w:rsidP="00652947">
            <w:pPr>
              <w:spacing w:before="0" w:after="0" w:line="240" w:lineRule="auto"/>
              <w:rPr>
                <w:rFonts w:asciiTheme="minorHAnsi" w:hAnsiTheme="minorHAnsi" w:cstheme="minorHAnsi"/>
                <w:sz w:val="22"/>
                <w:szCs w:val="22"/>
              </w:rPr>
            </w:pPr>
            <w:r>
              <w:rPr>
                <w:rFonts w:asciiTheme="minorHAnsi" w:hAnsiTheme="minorHAnsi" w:cstheme="minorHAnsi"/>
                <w:sz w:val="22"/>
                <w:szCs w:val="22"/>
              </w:rPr>
              <w:lastRenderedPageBreak/>
              <w:t>1</w:t>
            </w:r>
            <w:r w:rsidR="005B1C9D">
              <w:rPr>
                <w:rFonts w:asciiTheme="minorHAnsi" w:hAnsiTheme="minorHAnsi" w:cstheme="minorHAnsi"/>
                <w:sz w:val="22"/>
                <w:szCs w:val="22"/>
              </w:rPr>
              <w:t>1</w:t>
            </w:r>
          </w:p>
        </w:tc>
        <w:tc>
          <w:tcPr>
            <w:tcW w:w="12698" w:type="dxa"/>
          </w:tcPr>
          <w:p w14:paraId="6D80C247" w14:textId="77777777" w:rsidR="00B53F95" w:rsidRPr="00DC5AD2" w:rsidRDefault="00B53F95" w:rsidP="00652947">
            <w:pPr>
              <w:spacing w:before="0" w:after="0" w:line="300" w:lineRule="atLeast"/>
              <w:jc w:val="both"/>
              <w:rPr>
                <w:rFonts w:asciiTheme="minorHAnsi" w:hAnsiTheme="minorHAnsi" w:cstheme="minorHAnsi"/>
                <w:sz w:val="22"/>
                <w:szCs w:val="22"/>
                <w:lang w:eastAsia="pl-PL"/>
              </w:rPr>
            </w:pPr>
            <w:r w:rsidRPr="00DC5AD2">
              <w:rPr>
                <w:rFonts w:asciiTheme="minorHAnsi" w:hAnsiTheme="minorHAnsi" w:cstheme="minorHAnsi"/>
                <w:sz w:val="22"/>
                <w:szCs w:val="22"/>
                <w:lang w:eastAsia="pl-PL"/>
              </w:rPr>
              <w:t>Monitoring:</w:t>
            </w:r>
          </w:p>
          <w:p w14:paraId="7FAA0E2F" w14:textId="77777777" w:rsidR="00B53F95" w:rsidRPr="000C397E" w:rsidRDefault="00B53F95">
            <w:pPr>
              <w:pStyle w:val="Akapitzlist"/>
              <w:numPr>
                <w:ilvl w:val="0"/>
                <w:numId w:val="3"/>
              </w:numPr>
              <w:spacing w:before="0" w:after="0" w:line="300" w:lineRule="atLeast"/>
              <w:jc w:val="both"/>
              <w:rPr>
                <w:rFonts w:asciiTheme="minorHAnsi" w:hAnsiTheme="minorHAnsi" w:cstheme="minorHAnsi"/>
                <w:sz w:val="22"/>
                <w:szCs w:val="22"/>
                <w:lang w:eastAsia="pl-PL"/>
              </w:rPr>
            </w:pPr>
            <w:r>
              <w:rPr>
                <w:rFonts w:asciiTheme="minorHAnsi" w:hAnsiTheme="minorHAnsi" w:cstheme="minorHAnsi"/>
                <w:sz w:val="22"/>
                <w:szCs w:val="22"/>
                <w:lang w:eastAsia="pl-PL"/>
              </w:rPr>
              <w:t>Il</w:t>
            </w:r>
            <w:r w:rsidRPr="000C397E">
              <w:rPr>
                <w:rFonts w:asciiTheme="minorHAnsi" w:hAnsiTheme="minorHAnsi" w:cstheme="minorHAnsi"/>
                <w:sz w:val="22"/>
                <w:szCs w:val="22"/>
                <w:lang w:eastAsia="pl-PL"/>
              </w:rPr>
              <w:t>ość podłączonych oraz rozłączonych systemów</w:t>
            </w:r>
          </w:p>
          <w:p w14:paraId="39EF0C99" w14:textId="77777777" w:rsidR="00B53F95" w:rsidRPr="00DC5AD2" w:rsidRDefault="00B53F95">
            <w:pPr>
              <w:pStyle w:val="Akapitzlist"/>
              <w:numPr>
                <w:ilvl w:val="0"/>
                <w:numId w:val="3"/>
              </w:numPr>
              <w:spacing w:before="0" w:after="0" w:line="300" w:lineRule="atLeast"/>
              <w:jc w:val="both"/>
              <w:rPr>
                <w:rFonts w:asciiTheme="minorHAnsi" w:hAnsiTheme="minorHAnsi" w:cstheme="minorHAnsi"/>
                <w:sz w:val="22"/>
                <w:szCs w:val="22"/>
                <w:lang w:eastAsia="pl-PL"/>
              </w:rPr>
            </w:pPr>
            <w:r w:rsidRPr="00DC5AD2">
              <w:rPr>
                <w:rFonts w:asciiTheme="minorHAnsi" w:hAnsiTheme="minorHAnsi" w:cstheme="minorHAnsi"/>
                <w:sz w:val="22"/>
                <w:szCs w:val="22"/>
                <w:lang w:eastAsia="pl-PL"/>
              </w:rPr>
              <w:t xml:space="preserve">Stan podłączonych urządzeń </w:t>
            </w:r>
          </w:p>
          <w:p w14:paraId="22C3163C" w14:textId="77777777" w:rsidR="00B53F95" w:rsidRPr="00DC5AD2" w:rsidRDefault="00B53F95">
            <w:pPr>
              <w:pStyle w:val="Akapitzlist"/>
              <w:numPr>
                <w:ilvl w:val="0"/>
                <w:numId w:val="3"/>
              </w:numPr>
              <w:spacing w:before="0" w:after="0" w:line="300" w:lineRule="atLeast"/>
              <w:jc w:val="both"/>
              <w:rPr>
                <w:rFonts w:asciiTheme="minorHAnsi" w:hAnsiTheme="minorHAnsi" w:cstheme="minorHAnsi"/>
                <w:sz w:val="22"/>
                <w:szCs w:val="22"/>
                <w:lang w:eastAsia="pl-PL"/>
              </w:rPr>
            </w:pPr>
            <w:r w:rsidRPr="00DC5AD2">
              <w:rPr>
                <w:rFonts w:asciiTheme="minorHAnsi" w:hAnsiTheme="minorHAnsi" w:cstheme="minorHAnsi"/>
                <w:sz w:val="22"/>
                <w:szCs w:val="22"/>
                <w:lang w:eastAsia="pl-PL"/>
              </w:rPr>
              <w:t>Informacje o potencjalnych zagrożeniach związanych z cyberbezpieczeństwem w oparciu o najlepsze praktyki i szczegółową analizę posiadanych systemów</w:t>
            </w:r>
          </w:p>
          <w:p w14:paraId="3138CEAB" w14:textId="77777777" w:rsidR="00B53F95" w:rsidRPr="00DC5AD2" w:rsidRDefault="00B53F95">
            <w:pPr>
              <w:pStyle w:val="Akapitzlist"/>
              <w:numPr>
                <w:ilvl w:val="0"/>
                <w:numId w:val="3"/>
              </w:numPr>
              <w:spacing w:before="0" w:after="0" w:line="300" w:lineRule="atLeast"/>
              <w:jc w:val="both"/>
              <w:rPr>
                <w:rFonts w:asciiTheme="minorHAnsi" w:hAnsiTheme="minorHAnsi" w:cstheme="minorHAnsi"/>
                <w:sz w:val="22"/>
                <w:szCs w:val="22"/>
                <w:lang w:eastAsia="pl-PL"/>
              </w:rPr>
            </w:pPr>
            <w:r w:rsidRPr="00DC5AD2">
              <w:rPr>
                <w:rFonts w:asciiTheme="minorHAnsi" w:hAnsiTheme="minorHAnsi" w:cstheme="minorHAnsi"/>
                <w:sz w:val="22"/>
                <w:szCs w:val="22"/>
                <w:lang w:eastAsia="pl-PL"/>
              </w:rPr>
              <w:t>Informacje o alertach z podziałem na minimum: krytyczne, błędy, ostrzeżenia</w:t>
            </w:r>
          </w:p>
          <w:p w14:paraId="6B5D4BE9" w14:textId="77777777" w:rsidR="00B53F95" w:rsidRPr="00DC5AD2" w:rsidRDefault="00B53F95">
            <w:pPr>
              <w:pStyle w:val="Akapitzlist"/>
              <w:numPr>
                <w:ilvl w:val="0"/>
                <w:numId w:val="3"/>
              </w:numPr>
              <w:spacing w:before="0" w:after="0" w:line="300" w:lineRule="atLeast"/>
              <w:jc w:val="both"/>
              <w:rPr>
                <w:rFonts w:asciiTheme="minorHAnsi" w:hAnsiTheme="minorHAnsi" w:cstheme="minorHAnsi"/>
                <w:sz w:val="22"/>
                <w:szCs w:val="22"/>
                <w:lang w:eastAsia="pl-PL"/>
              </w:rPr>
            </w:pPr>
            <w:r w:rsidRPr="00DC5AD2">
              <w:rPr>
                <w:rFonts w:asciiTheme="minorHAnsi" w:hAnsiTheme="minorHAnsi" w:cstheme="minorHAnsi"/>
                <w:sz w:val="22"/>
                <w:szCs w:val="22"/>
                <w:lang w:eastAsia="pl-PL"/>
              </w:rPr>
              <w:t>Informacje o statusie gwarancji dla poszczególnych urządzeń</w:t>
            </w:r>
          </w:p>
          <w:p w14:paraId="75362905" w14:textId="77777777" w:rsidR="00B53F95" w:rsidRPr="00DC5AD2" w:rsidRDefault="00B53F95">
            <w:pPr>
              <w:pStyle w:val="Akapitzlist"/>
              <w:numPr>
                <w:ilvl w:val="0"/>
                <w:numId w:val="3"/>
              </w:numPr>
              <w:spacing w:before="0" w:after="0" w:line="300" w:lineRule="atLeast"/>
              <w:jc w:val="both"/>
              <w:rPr>
                <w:rFonts w:asciiTheme="minorHAnsi" w:hAnsiTheme="minorHAnsi" w:cstheme="minorHAnsi"/>
                <w:sz w:val="22"/>
                <w:szCs w:val="22"/>
                <w:lang w:eastAsia="pl-PL"/>
              </w:rPr>
            </w:pPr>
            <w:r w:rsidRPr="00DC5AD2">
              <w:rPr>
                <w:rFonts w:asciiTheme="minorHAnsi" w:hAnsiTheme="minorHAnsi" w:cstheme="minorHAnsi"/>
                <w:sz w:val="22"/>
                <w:szCs w:val="22"/>
                <w:lang w:eastAsia="pl-PL"/>
              </w:rPr>
              <w:t xml:space="preserve">Informacje o stanie licencji na posiadane oprogramowanie rozszerzające funkcjonalności urządzeń </w:t>
            </w:r>
          </w:p>
          <w:p w14:paraId="39D09CED" w14:textId="77777777" w:rsidR="00B53F95" w:rsidRPr="00DC5AD2" w:rsidRDefault="00B53F95">
            <w:pPr>
              <w:pStyle w:val="Akapitzlist"/>
              <w:numPr>
                <w:ilvl w:val="0"/>
                <w:numId w:val="3"/>
              </w:numPr>
              <w:spacing w:before="0" w:after="0" w:line="300" w:lineRule="atLeast"/>
              <w:jc w:val="both"/>
              <w:rPr>
                <w:rFonts w:asciiTheme="minorHAnsi" w:hAnsiTheme="minorHAnsi" w:cstheme="minorHAnsi"/>
                <w:sz w:val="22"/>
                <w:szCs w:val="22"/>
                <w:lang w:eastAsia="pl-PL"/>
              </w:rPr>
            </w:pPr>
            <w:r w:rsidRPr="00DC5AD2">
              <w:rPr>
                <w:rFonts w:asciiTheme="minorHAnsi" w:hAnsiTheme="minorHAnsi" w:cstheme="minorHAnsi"/>
                <w:sz w:val="22"/>
                <w:szCs w:val="22"/>
                <w:lang w:eastAsia="pl-PL"/>
              </w:rPr>
              <w:t>Informacje w oparciu o dane historyczne umożliwiające określenie trendów krótko- i długoterminowej prognozy wykorzystania przestrzeni na pamięciach masowych.</w:t>
            </w:r>
          </w:p>
          <w:p w14:paraId="13211089" w14:textId="77777777" w:rsidR="00B53F95" w:rsidRPr="00DC5AD2" w:rsidRDefault="00B53F95">
            <w:pPr>
              <w:pStyle w:val="Akapitzlist"/>
              <w:numPr>
                <w:ilvl w:val="0"/>
                <w:numId w:val="3"/>
              </w:numPr>
              <w:spacing w:before="0" w:after="0" w:line="300" w:lineRule="atLeast"/>
              <w:jc w:val="both"/>
              <w:rPr>
                <w:rFonts w:asciiTheme="minorHAnsi" w:hAnsiTheme="minorHAnsi" w:cstheme="minorHAnsi"/>
                <w:sz w:val="22"/>
                <w:szCs w:val="22"/>
                <w:lang w:eastAsia="pl-PL"/>
              </w:rPr>
            </w:pPr>
            <w:r w:rsidRPr="00DC5AD2">
              <w:rPr>
                <w:rFonts w:asciiTheme="minorHAnsi" w:hAnsiTheme="minorHAnsi" w:cstheme="minorHAnsi"/>
                <w:sz w:val="22"/>
                <w:szCs w:val="22"/>
                <w:lang w:eastAsia="pl-PL"/>
              </w:rPr>
              <w:t>Wykrywanie anomalii w oparciu o analizę zajętości przestrzeni na pamięciach masowych</w:t>
            </w:r>
          </w:p>
          <w:p w14:paraId="7684027A" w14:textId="77777777" w:rsidR="00B53F95" w:rsidRPr="00DC5AD2" w:rsidRDefault="00B53F95">
            <w:pPr>
              <w:pStyle w:val="Akapitzlist"/>
              <w:numPr>
                <w:ilvl w:val="0"/>
                <w:numId w:val="3"/>
              </w:numPr>
              <w:spacing w:before="0" w:after="0" w:line="300" w:lineRule="atLeast"/>
              <w:jc w:val="both"/>
              <w:rPr>
                <w:rFonts w:asciiTheme="minorHAnsi" w:hAnsiTheme="minorHAnsi" w:cstheme="minorHAnsi"/>
                <w:sz w:val="22"/>
                <w:szCs w:val="22"/>
                <w:lang w:eastAsia="pl-PL"/>
              </w:rPr>
            </w:pPr>
            <w:r w:rsidRPr="00DC5AD2">
              <w:rPr>
                <w:rFonts w:asciiTheme="minorHAnsi" w:hAnsiTheme="minorHAnsi" w:cstheme="minorHAnsi"/>
                <w:sz w:val="22"/>
                <w:szCs w:val="22"/>
                <w:lang w:eastAsia="pl-PL"/>
              </w:rPr>
              <w:t>Wykrywanie anomalii wydajnościowych w oparciu o uczenie maszynowe oraz porównanie parametrów historycznych i bieżących. Funkcjonalność ta musi wspierać serwery, urządzenia sieciowe oraz systemy pamięci masowych.</w:t>
            </w:r>
          </w:p>
          <w:p w14:paraId="415FF0B1" w14:textId="77777777" w:rsidR="00B53F95" w:rsidRPr="00DC5AD2" w:rsidRDefault="00B53F95">
            <w:pPr>
              <w:pStyle w:val="Akapitzlist"/>
              <w:numPr>
                <w:ilvl w:val="0"/>
                <w:numId w:val="3"/>
              </w:numPr>
              <w:spacing w:before="0" w:after="0" w:line="300" w:lineRule="atLeast"/>
              <w:jc w:val="both"/>
              <w:rPr>
                <w:rFonts w:asciiTheme="minorHAnsi" w:hAnsiTheme="minorHAnsi" w:cstheme="minorHAnsi"/>
                <w:sz w:val="22"/>
                <w:szCs w:val="22"/>
                <w:lang w:eastAsia="pl-PL"/>
              </w:rPr>
            </w:pPr>
            <w:r w:rsidRPr="00DC5AD2">
              <w:rPr>
                <w:rFonts w:asciiTheme="minorHAnsi" w:hAnsiTheme="minorHAnsi" w:cstheme="minorHAnsi"/>
                <w:sz w:val="22"/>
                <w:szCs w:val="22"/>
                <w:lang w:eastAsia="pl-PL"/>
              </w:rPr>
              <w:t>Monitorowanie wydajności, przepustowości oraz opóźnień dla systemy pamięci masowych.</w:t>
            </w:r>
          </w:p>
          <w:p w14:paraId="18A17F35" w14:textId="77777777" w:rsidR="00B53F95" w:rsidRPr="00DC5AD2" w:rsidRDefault="00B53F95">
            <w:pPr>
              <w:pStyle w:val="Akapitzlist"/>
              <w:numPr>
                <w:ilvl w:val="0"/>
                <w:numId w:val="3"/>
              </w:numPr>
              <w:spacing w:before="0" w:after="0" w:line="300" w:lineRule="atLeast"/>
              <w:jc w:val="both"/>
              <w:rPr>
                <w:rFonts w:asciiTheme="minorHAnsi" w:hAnsiTheme="minorHAnsi" w:cstheme="minorHAnsi"/>
                <w:sz w:val="22"/>
                <w:szCs w:val="22"/>
                <w:lang w:eastAsia="pl-PL"/>
              </w:rPr>
            </w:pPr>
            <w:r w:rsidRPr="00DC5AD2">
              <w:rPr>
                <w:rFonts w:asciiTheme="minorHAnsi" w:hAnsiTheme="minorHAnsi" w:cstheme="minorHAnsi"/>
                <w:sz w:val="22"/>
                <w:szCs w:val="22"/>
                <w:lang w:eastAsia="pl-PL"/>
              </w:rPr>
              <w:t>Zaimplementowana analityka predykcyjna umożliwiająca określenie szacowanego czasu awarii dla optyki przełączników FC.</w:t>
            </w:r>
          </w:p>
          <w:p w14:paraId="0699E3FB" w14:textId="77777777" w:rsidR="00B53F95" w:rsidRPr="00DC5AD2" w:rsidRDefault="00B53F95">
            <w:pPr>
              <w:pStyle w:val="Akapitzlist"/>
              <w:numPr>
                <w:ilvl w:val="0"/>
                <w:numId w:val="3"/>
              </w:numPr>
              <w:spacing w:before="0" w:after="0" w:line="300" w:lineRule="atLeast"/>
              <w:jc w:val="both"/>
              <w:rPr>
                <w:rFonts w:asciiTheme="minorHAnsi" w:hAnsiTheme="minorHAnsi" w:cstheme="minorHAnsi"/>
                <w:sz w:val="22"/>
                <w:szCs w:val="22"/>
                <w:lang w:eastAsia="pl-PL"/>
              </w:rPr>
            </w:pPr>
            <w:r w:rsidRPr="00DC5AD2">
              <w:rPr>
                <w:rFonts w:asciiTheme="minorHAnsi" w:hAnsiTheme="minorHAnsi" w:cstheme="minorHAnsi"/>
                <w:sz w:val="22"/>
                <w:szCs w:val="22"/>
                <w:lang w:eastAsia="pl-PL"/>
              </w:rPr>
              <w:t>Szczegółowe informacje dla serwerów o modelu, konfiguracji, wersjach firmware poszczególnych komponentów adresacji IP karty zarządzającej.</w:t>
            </w:r>
          </w:p>
          <w:p w14:paraId="58CBD1D9" w14:textId="77777777" w:rsidR="00B53F95" w:rsidRPr="00DC5AD2" w:rsidRDefault="00B53F95" w:rsidP="00652947">
            <w:pPr>
              <w:spacing w:before="0" w:after="0" w:line="300" w:lineRule="atLeast"/>
              <w:jc w:val="both"/>
              <w:rPr>
                <w:rFonts w:asciiTheme="minorHAnsi" w:hAnsiTheme="minorHAnsi" w:cstheme="minorHAnsi"/>
                <w:sz w:val="22"/>
                <w:szCs w:val="22"/>
                <w:lang w:eastAsia="pl-PL"/>
              </w:rPr>
            </w:pPr>
            <w:r w:rsidRPr="00DC5AD2">
              <w:rPr>
                <w:rFonts w:asciiTheme="minorHAnsi" w:hAnsiTheme="minorHAnsi" w:cstheme="minorHAnsi"/>
                <w:sz w:val="22"/>
                <w:szCs w:val="22"/>
                <w:lang w:eastAsia="pl-PL"/>
              </w:rPr>
              <w:t>Monitoring parametrów serwerów z informacją o minimum:</w:t>
            </w:r>
          </w:p>
          <w:p w14:paraId="1E3E5E7B" w14:textId="77777777" w:rsidR="00B53F95" w:rsidRPr="00DC5AD2" w:rsidRDefault="00B53F95">
            <w:pPr>
              <w:pStyle w:val="Akapitzlist"/>
              <w:numPr>
                <w:ilvl w:val="0"/>
                <w:numId w:val="2"/>
              </w:numPr>
              <w:spacing w:before="0" w:after="0" w:line="300" w:lineRule="atLeast"/>
              <w:jc w:val="both"/>
              <w:rPr>
                <w:rFonts w:asciiTheme="minorHAnsi" w:hAnsiTheme="minorHAnsi" w:cstheme="minorHAnsi"/>
                <w:sz w:val="22"/>
                <w:szCs w:val="22"/>
                <w:lang w:eastAsia="pl-PL"/>
              </w:rPr>
            </w:pPr>
            <w:r w:rsidRPr="00DC5AD2">
              <w:rPr>
                <w:rFonts w:asciiTheme="minorHAnsi" w:hAnsiTheme="minorHAnsi" w:cstheme="minorHAnsi"/>
                <w:sz w:val="22"/>
                <w:szCs w:val="22"/>
                <w:lang w:eastAsia="pl-PL"/>
              </w:rPr>
              <w:t>Obciążeniu procesora</w:t>
            </w:r>
          </w:p>
          <w:p w14:paraId="59BB56B2" w14:textId="77777777" w:rsidR="00B53F95" w:rsidRPr="00DC5AD2" w:rsidRDefault="00B53F95">
            <w:pPr>
              <w:pStyle w:val="Akapitzlist"/>
              <w:numPr>
                <w:ilvl w:val="0"/>
                <w:numId w:val="2"/>
              </w:numPr>
              <w:spacing w:before="0" w:after="0" w:line="300" w:lineRule="atLeast"/>
              <w:jc w:val="both"/>
              <w:rPr>
                <w:rFonts w:asciiTheme="minorHAnsi" w:hAnsiTheme="minorHAnsi" w:cstheme="minorHAnsi"/>
                <w:sz w:val="22"/>
                <w:szCs w:val="22"/>
                <w:lang w:eastAsia="pl-PL"/>
              </w:rPr>
            </w:pPr>
            <w:r w:rsidRPr="00DC5AD2">
              <w:rPr>
                <w:rFonts w:asciiTheme="minorHAnsi" w:hAnsiTheme="minorHAnsi" w:cstheme="minorHAnsi"/>
                <w:sz w:val="22"/>
                <w:szCs w:val="22"/>
                <w:lang w:eastAsia="pl-PL"/>
              </w:rPr>
              <w:t>Zużyciu pamięci RAM</w:t>
            </w:r>
          </w:p>
          <w:p w14:paraId="02F9C57B" w14:textId="77777777" w:rsidR="00B53F95" w:rsidRPr="00DC5AD2" w:rsidRDefault="00B53F95">
            <w:pPr>
              <w:pStyle w:val="Akapitzlist"/>
              <w:numPr>
                <w:ilvl w:val="0"/>
                <w:numId w:val="2"/>
              </w:numPr>
              <w:spacing w:before="0" w:after="0" w:line="300" w:lineRule="atLeast"/>
              <w:jc w:val="both"/>
              <w:rPr>
                <w:rFonts w:asciiTheme="minorHAnsi" w:hAnsiTheme="minorHAnsi" w:cstheme="minorHAnsi"/>
                <w:sz w:val="22"/>
                <w:szCs w:val="22"/>
                <w:lang w:eastAsia="pl-PL"/>
              </w:rPr>
            </w:pPr>
            <w:r w:rsidRPr="00DC5AD2">
              <w:rPr>
                <w:rFonts w:asciiTheme="minorHAnsi" w:hAnsiTheme="minorHAnsi" w:cstheme="minorHAnsi"/>
                <w:sz w:val="22"/>
                <w:szCs w:val="22"/>
                <w:lang w:eastAsia="pl-PL"/>
              </w:rPr>
              <w:t>Temperaturze procesorów</w:t>
            </w:r>
          </w:p>
          <w:p w14:paraId="4319B8DB" w14:textId="77777777" w:rsidR="00B53F95" w:rsidRPr="00DC5AD2" w:rsidRDefault="00B53F95">
            <w:pPr>
              <w:pStyle w:val="Akapitzlist"/>
              <w:numPr>
                <w:ilvl w:val="0"/>
                <w:numId w:val="2"/>
              </w:numPr>
              <w:spacing w:before="0" w:after="0" w:line="300" w:lineRule="atLeast"/>
              <w:jc w:val="both"/>
              <w:rPr>
                <w:rFonts w:asciiTheme="minorHAnsi" w:hAnsiTheme="minorHAnsi" w:cstheme="minorHAnsi"/>
                <w:sz w:val="22"/>
                <w:szCs w:val="22"/>
                <w:lang w:eastAsia="pl-PL"/>
              </w:rPr>
            </w:pPr>
            <w:r w:rsidRPr="00DC5AD2">
              <w:rPr>
                <w:rFonts w:asciiTheme="minorHAnsi" w:hAnsiTheme="minorHAnsi" w:cstheme="minorHAnsi"/>
                <w:sz w:val="22"/>
                <w:szCs w:val="22"/>
                <w:lang w:eastAsia="pl-PL"/>
              </w:rPr>
              <w:t>Temperaturze powietrza wlotowego</w:t>
            </w:r>
          </w:p>
          <w:p w14:paraId="4CD573BD" w14:textId="77777777" w:rsidR="00B53F95" w:rsidRDefault="00B53F95">
            <w:pPr>
              <w:pStyle w:val="Akapitzlist"/>
              <w:numPr>
                <w:ilvl w:val="0"/>
                <w:numId w:val="2"/>
              </w:numPr>
              <w:spacing w:before="0" w:after="0" w:line="300" w:lineRule="atLeast"/>
              <w:jc w:val="both"/>
              <w:rPr>
                <w:rFonts w:asciiTheme="minorHAnsi" w:hAnsiTheme="minorHAnsi" w:cstheme="minorHAnsi"/>
                <w:sz w:val="22"/>
                <w:szCs w:val="22"/>
                <w:lang w:eastAsia="pl-PL"/>
              </w:rPr>
            </w:pPr>
            <w:r w:rsidRPr="00DC5AD2">
              <w:rPr>
                <w:rFonts w:asciiTheme="minorHAnsi" w:hAnsiTheme="minorHAnsi" w:cstheme="minorHAnsi"/>
                <w:sz w:val="22"/>
                <w:szCs w:val="22"/>
                <w:lang w:eastAsia="pl-PL"/>
              </w:rPr>
              <w:t>Zużyciu prądu</w:t>
            </w:r>
          </w:p>
          <w:p w14:paraId="33C603C2" w14:textId="77777777" w:rsidR="00B53F95" w:rsidRPr="00156729" w:rsidRDefault="00B53F95">
            <w:pPr>
              <w:pStyle w:val="Akapitzlist"/>
              <w:numPr>
                <w:ilvl w:val="0"/>
                <w:numId w:val="2"/>
              </w:numPr>
              <w:spacing w:before="0" w:after="0" w:line="300" w:lineRule="atLeast"/>
              <w:jc w:val="both"/>
              <w:rPr>
                <w:rFonts w:asciiTheme="minorHAnsi" w:hAnsiTheme="minorHAnsi" w:cstheme="minorHAnsi"/>
                <w:sz w:val="22"/>
                <w:szCs w:val="22"/>
                <w:lang w:eastAsia="pl-PL"/>
              </w:rPr>
            </w:pPr>
            <w:r w:rsidRPr="00156729">
              <w:rPr>
                <w:rFonts w:asciiTheme="minorHAnsi" w:hAnsiTheme="minorHAnsi" w:cstheme="minorHAnsi"/>
                <w:sz w:val="22"/>
                <w:szCs w:val="22"/>
                <w:lang w:eastAsia="pl-PL"/>
              </w:rPr>
              <w:t>Zmianach w fizycznej konfiguracji serwera</w:t>
            </w:r>
          </w:p>
        </w:tc>
      </w:tr>
      <w:tr w:rsidR="00B53F95" w:rsidRPr="00DC5AD2" w14:paraId="6616B143" w14:textId="77777777" w:rsidTr="00B53F95">
        <w:tc>
          <w:tcPr>
            <w:tcW w:w="0" w:type="auto"/>
          </w:tcPr>
          <w:p w14:paraId="7D76F919" w14:textId="77777777" w:rsidR="00B53F95" w:rsidRPr="00DC5AD2" w:rsidRDefault="00B53F95" w:rsidP="00652947">
            <w:pPr>
              <w:spacing w:before="0" w:after="0" w:line="240" w:lineRule="auto"/>
              <w:rPr>
                <w:rFonts w:asciiTheme="minorHAnsi" w:hAnsiTheme="minorHAnsi" w:cstheme="minorHAnsi"/>
                <w:sz w:val="22"/>
                <w:szCs w:val="22"/>
              </w:rPr>
            </w:pPr>
          </w:p>
        </w:tc>
        <w:tc>
          <w:tcPr>
            <w:tcW w:w="12698" w:type="dxa"/>
          </w:tcPr>
          <w:p w14:paraId="583F2945" w14:textId="77777777" w:rsidR="00B53F95" w:rsidRPr="00DC5AD2" w:rsidRDefault="00B53F95" w:rsidP="00652947">
            <w:pPr>
              <w:spacing w:before="0" w:after="0" w:line="240" w:lineRule="auto"/>
              <w:rPr>
                <w:rFonts w:asciiTheme="minorHAnsi" w:hAnsiTheme="minorHAnsi" w:cstheme="minorHAnsi"/>
                <w:b/>
                <w:bCs/>
                <w:sz w:val="22"/>
                <w:szCs w:val="22"/>
                <w:lang w:eastAsia="pl-PL"/>
              </w:rPr>
            </w:pPr>
          </w:p>
        </w:tc>
      </w:tr>
      <w:tr w:rsidR="00B53F95" w:rsidRPr="00DC5AD2" w14:paraId="53C1B2D9" w14:textId="77777777" w:rsidTr="00B53F95">
        <w:tc>
          <w:tcPr>
            <w:tcW w:w="0" w:type="auto"/>
          </w:tcPr>
          <w:p w14:paraId="0F9B3B39" w14:textId="77777777" w:rsidR="00B53F95" w:rsidRPr="00DC5AD2" w:rsidRDefault="00B53F95" w:rsidP="00E72BB1">
            <w:pPr>
              <w:spacing w:before="0" w:after="0" w:line="240" w:lineRule="auto"/>
              <w:rPr>
                <w:rFonts w:asciiTheme="minorHAnsi" w:hAnsiTheme="minorHAnsi" w:cstheme="minorHAnsi"/>
                <w:sz w:val="22"/>
                <w:szCs w:val="22"/>
              </w:rPr>
            </w:pPr>
          </w:p>
        </w:tc>
        <w:tc>
          <w:tcPr>
            <w:tcW w:w="12698" w:type="dxa"/>
          </w:tcPr>
          <w:p w14:paraId="513BB20D" w14:textId="77777777" w:rsidR="00B53F95" w:rsidRDefault="00B53F95" w:rsidP="00E72BB1">
            <w:pPr>
              <w:spacing w:before="0" w:after="0" w:line="240" w:lineRule="auto"/>
              <w:rPr>
                <w:rFonts w:asciiTheme="minorHAnsi" w:hAnsiTheme="minorHAnsi" w:cstheme="minorHAnsi"/>
                <w:b/>
                <w:bCs/>
                <w:sz w:val="22"/>
                <w:szCs w:val="22"/>
                <w:lang w:eastAsia="pl-PL"/>
              </w:rPr>
            </w:pPr>
            <w:r w:rsidRPr="00DC5AD2">
              <w:rPr>
                <w:rFonts w:asciiTheme="minorHAnsi" w:hAnsiTheme="minorHAnsi" w:cstheme="minorHAnsi"/>
                <w:b/>
                <w:bCs/>
                <w:sz w:val="22"/>
                <w:szCs w:val="22"/>
                <w:lang w:eastAsia="pl-PL"/>
              </w:rPr>
              <w:t xml:space="preserve">Załącznik nr </w:t>
            </w:r>
            <w:r>
              <w:rPr>
                <w:rFonts w:asciiTheme="minorHAnsi" w:hAnsiTheme="minorHAnsi" w:cstheme="minorHAnsi"/>
                <w:b/>
                <w:bCs/>
                <w:sz w:val="22"/>
                <w:szCs w:val="22"/>
                <w:lang w:eastAsia="pl-PL"/>
              </w:rPr>
              <w:t>2</w:t>
            </w:r>
          </w:p>
          <w:p w14:paraId="7A2A8D56" w14:textId="77777777" w:rsidR="00B53F95" w:rsidRPr="00DC5AD2" w:rsidRDefault="00B53F95" w:rsidP="00E72BB1">
            <w:pPr>
              <w:spacing w:before="0" w:after="0" w:line="240" w:lineRule="auto"/>
              <w:rPr>
                <w:rFonts w:asciiTheme="minorHAnsi" w:hAnsiTheme="minorHAnsi" w:cstheme="minorHAnsi"/>
                <w:b/>
                <w:bCs/>
                <w:sz w:val="22"/>
                <w:szCs w:val="22"/>
                <w:lang w:eastAsia="pl-PL"/>
              </w:rPr>
            </w:pPr>
            <w:r w:rsidRPr="00DC5AD2">
              <w:rPr>
                <w:rFonts w:asciiTheme="minorHAnsi" w:hAnsiTheme="minorHAnsi" w:cstheme="minorHAnsi"/>
                <w:b/>
                <w:bCs/>
                <w:sz w:val="22"/>
                <w:szCs w:val="22"/>
                <w:lang w:eastAsia="pl-PL"/>
              </w:rPr>
              <w:t>Macierz dyskowa 2 kontrolery</w:t>
            </w:r>
          </w:p>
        </w:tc>
      </w:tr>
      <w:tr w:rsidR="00B53F95" w:rsidRPr="00DC5AD2" w14:paraId="29037A01" w14:textId="77777777" w:rsidTr="00B53F95">
        <w:tc>
          <w:tcPr>
            <w:tcW w:w="0" w:type="auto"/>
          </w:tcPr>
          <w:p w14:paraId="48F709CB" w14:textId="77777777" w:rsidR="00B53F95" w:rsidRPr="00DC5AD2" w:rsidRDefault="00B53F95" w:rsidP="00E72BB1">
            <w:pPr>
              <w:spacing w:before="0" w:after="0" w:line="240" w:lineRule="auto"/>
              <w:rPr>
                <w:rFonts w:asciiTheme="minorHAnsi" w:hAnsiTheme="minorHAnsi" w:cstheme="minorHAnsi"/>
                <w:sz w:val="22"/>
                <w:szCs w:val="22"/>
              </w:rPr>
            </w:pPr>
            <w:r w:rsidRPr="00DC5AD2">
              <w:rPr>
                <w:rFonts w:asciiTheme="minorHAnsi" w:hAnsiTheme="minorHAnsi" w:cstheme="minorHAnsi"/>
                <w:sz w:val="22"/>
                <w:szCs w:val="22"/>
              </w:rPr>
              <w:t>Lp.</w:t>
            </w:r>
          </w:p>
        </w:tc>
        <w:tc>
          <w:tcPr>
            <w:tcW w:w="12698" w:type="dxa"/>
          </w:tcPr>
          <w:p w14:paraId="483F9E37" w14:textId="77777777" w:rsidR="00B53F95" w:rsidRPr="00DC5AD2" w:rsidRDefault="00B53F95" w:rsidP="00E72BB1">
            <w:pPr>
              <w:spacing w:before="0" w:after="0" w:line="240" w:lineRule="auto"/>
              <w:jc w:val="center"/>
              <w:rPr>
                <w:rFonts w:asciiTheme="minorHAnsi" w:hAnsiTheme="minorHAnsi" w:cstheme="minorHAnsi"/>
                <w:b/>
                <w:bCs/>
                <w:sz w:val="22"/>
                <w:szCs w:val="22"/>
                <w:lang w:eastAsia="pl-PL"/>
              </w:rPr>
            </w:pPr>
            <w:r w:rsidRPr="00DC5AD2">
              <w:rPr>
                <w:rFonts w:asciiTheme="minorHAnsi" w:hAnsiTheme="minorHAnsi" w:cstheme="minorHAnsi"/>
                <w:sz w:val="22"/>
                <w:szCs w:val="22"/>
              </w:rPr>
              <w:t>OPIS WYMAGANYCH PARAMETRÓW MINIMALNYCH</w:t>
            </w:r>
          </w:p>
        </w:tc>
      </w:tr>
      <w:tr w:rsidR="00B53F95" w:rsidRPr="00DC5AD2" w14:paraId="05F5CF91" w14:textId="77777777" w:rsidTr="00B53F95">
        <w:tc>
          <w:tcPr>
            <w:tcW w:w="0" w:type="auto"/>
          </w:tcPr>
          <w:p w14:paraId="056C35A9" w14:textId="77777777" w:rsidR="00B53F95" w:rsidRPr="00DC5AD2" w:rsidRDefault="00B53F95" w:rsidP="00E72BB1">
            <w:pPr>
              <w:spacing w:before="0" w:after="0" w:line="240" w:lineRule="auto"/>
              <w:rPr>
                <w:rFonts w:asciiTheme="minorHAnsi" w:hAnsiTheme="minorHAnsi" w:cstheme="minorHAnsi"/>
                <w:sz w:val="22"/>
                <w:szCs w:val="22"/>
              </w:rPr>
            </w:pPr>
            <w:r>
              <w:rPr>
                <w:rFonts w:asciiTheme="minorHAnsi" w:hAnsiTheme="minorHAnsi" w:cstheme="minorHAnsi"/>
                <w:sz w:val="22"/>
                <w:szCs w:val="22"/>
              </w:rPr>
              <w:t>1</w:t>
            </w:r>
          </w:p>
        </w:tc>
        <w:tc>
          <w:tcPr>
            <w:tcW w:w="12698" w:type="dxa"/>
          </w:tcPr>
          <w:p w14:paraId="235337D6" w14:textId="77777777" w:rsidR="00B53F95" w:rsidRPr="00D77FAC" w:rsidRDefault="00B53F95" w:rsidP="00E72BB1">
            <w:pPr>
              <w:spacing w:before="0" w:after="0" w:line="240" w:lineRule="auto"/>
              <w:jc w:val="both"/>
              <w:rPr>
                <w:rFonts w:asciiTheme="minorHAnsi" w:hAnsiTheme="minorHAnsi" w:cstheme="minorHAnsi"/>
                <w:sz w:val="22"/>
                <w:szCs w:val="22"/>
              </w:rPr>
            </w:pPr>
            <w:r w:rsidRPr="00D77FAC">
              <w:rPr>
                <w:rFonts w:asciiTheme="minorHAnsi" w:hAnsiTheme="minorHAnsi" w:cstheme="minorHAnsi"/>
                <w:sz w:val="22"/>
                <w:szCs w:val="22"/>
              </w:rPr>
              <w:t>Obudowa</w:t>
            </w:r>
            <w:r>
              <w:rPr>
                <w:rFonts w:asciiTheme="minorHAnsi" w:hAnsiTheme="minorHAnsi" w:cstheme="minorHAnsi"/>
                <w:sz w:val="22"/>
                <w:szCs w:val="22"/>
              </w:rPr>
              <w:t>:</w:t>
            </w:r>
          </w:p>
          <w:p w14:paraId="4A91E35C" w14:textId="77777777" w:rsidR="00B53F95" w:rsidRPr="00D77FAC" w:rsidRDefault="00B53F95" w:rsidP="00E72BB1">
            <w:pPr>
              <w:spacing w:before="0" w:after="0" w:line="300" w:lineRule="atLeast"/>
              <w:jc w:val="both"/>
              <w:rPr>
                <w:rFonts w:asciiTheme="minorHAnsi" w:hAnsiTheme="minorHAnsi" w:cstheme="minorHAnsi"/>
                <w:sz w:val="22"/>
                <w:szCs w:val="22"/>
                <w:lang w:eastAsia="pl-PL"/>
              </w:rPr>
            </w:pPr>
            <w:r w:rsidRPr="00D77FAC">
              <w:rPr>
                <w:rFonts w:asciiTheme="minorHAnsi" w:hAnsiTheme="minorHAnsi" w:cstheme="minorHAnsi"/>
                <w:sz w:val="22"/>
                <w:szCs w:val="22"/>
              </w:rPr>
              <w:t>System musi być dostarczony ze wszystkimi komponentami do instalacji w szafie rack 19''.</w:t>
            </w:r>
          </w:p>
        </w:tc>
      </w:tr>
      <w:tr w:rsidR="00B53F95" w:rsidRPr="00DC5AD2" w14:paraId="396187E3" w14:textId="77777777" w:rsidTr="00B53F95">
        <w:tc>
          <w:tcPr>
            <w:tcW w:w="0" w:type="auto"/>
          </w:tcPr>
          <w:p w14:paraId="4228ABCB" w14:textId="77777777" w:rsidR="00B53F95" w:rsidRPr="00DC5AD2" w:rsidRDefault="00B53F95" w:rsidP="00E72BB1">
            <w:pPr>
              <w:spacing w:before="0" w:after="0" w:line="240" w:lineRule="auto"/>
              <w:rPr>
                <w:rFonts w:asciiTheme="minorHAnsi" w:hAnsiTheme="minorHAnsi" w:cstheme="minorHAnsi"/>
                <w:sz w:val="22"/>
                <w:szCs w:val="22"/>
              </w:rPr>
            </w:pPr>
            <w:r>
              <w:rPr>
                <w:rFonts w:asciiTheme="minorHAnsi" w:hAnsiTheme="minorHAnsi" w:cstheme="minorHAnsi"/>
                <w:sz w:val="22"/>
                <w:szCs w:val="22"/>
              </w:rPr>
              <w:t>2</w:t>
            </w:r>
          </w:p>
        </w:tc>
        <w:tc>
          <w:tcPr>
            <w:tcW w:w="12698" w:type="dxa"/>
          </w:tcPr>
          <w:p w14:paraId="2D53547A" w14:textId="77777777" w:rsidR="00B53F95" w:rsidRDefault="00B53F95" w:rsidP="00E72BB1">
            <w:pPr>
              <w:spacing w:before="0" w:after="0" w:line="240" w:lineRule="auto"/>
              <w:jc w:val="both"/>
              <w:rPr>
                <w:rFonts w:asciiTheme="minorHAnsi" w:hAnsiTheme="minorHAnsi" w:cstheme="minorHAnsi"/>
                <w:sz w:val="22"/>
                <w:szCs w:val="22"/>
              </w:rPr>
            </w:pPr>
            <w:r>
              <w:rPr>
                <w:rFonts w:asciiTheme="minorHAnsi" w:hAnsiTheme="minorHAnsi" w:cstheme="minorHAnsi"/>
                <w:sz w:val="22"/>
                <w:szCs w:val="22"/>
              </w:rPr>
              <w:t>Konfiguracja:</w:t>
            </w:r>
          </w:p>
          <w:p w14:paraId="70DC9BF7" w14:textId="77777777" w:rsidR="00B53F95" w:rsidRPr="00D77FAC" w:rsidRDefault="00B53F95" w:rsidP="00E72BB1">
            <w:pPr>
              <w:spacing w:before="0" w:after="0" w:line="240" w:lineRule="auto"/>
              <w:jc w:val="both"/>
              <w:rPr>
                <w:rFonts w:asciiTheme="minorHAnsi" w:hAnsiTheme="minorHAnsi" w:cstheme="minorHAnsi"/>
                <w:sz w:val="22"/>
                <w:szCs w:val="22"/>
              </w:rPr>
            </w:pPr>
            <w:r w:rsidRPr="00D77FAC">
              <w:rPr>
                <w:rFonts w:asciiTheme="minorHAnsi" w:hAnsiTheme="minorHAnsi" w:cstheme="minorHAnsi"/>
                <w:sz w:val="22"/>
                <w:szCs w:val="22"/>
              </w:rPr>
              <w:lastRenderedPageBreak/>
              <w:t>System musi zostać dostarczony w konfiguracji zawierającej minimum</w:t>
            </w:r>
          </w:p>
          <w:p w14:paraId="5A585627" w14:textId="77777777" w:rsidR="00B53F95" w:rsidRPr="00D77FAC" w:rsidRDefault="00B53F95" w:rsidP="00E72BB1">
            <w:pPr>
              <w:spacing w:before="0" w:after="0" w:line="240" w:lineRule="auto"/>
              <w:jc w:val="both"/>
              <w:rPr>
                <w:rFonts w:asciiTheme="minorHAnsi" w:hAnsiTheme="minorHAnsi" w:cstheme="minorHAnsi"/>
                <w:sz w:val="22"/>
                <w:szCs w:val="22"/>
              </w:rPr>
            </w:pPr>
            <w:r>
              <w:rPr>
                <w:rFonts w:asciiTheme="minorHAnsi" w:hAnsiTheme="minorHAnsi" w:cstheme="minorHAnsi"/>
                <w:sz w:val="22"/>
                <w:szCs w:val="22"/>
              </w:rPr>
              <w:t>6</w:t>
            </w:r>
            <w:r w:rsidRPr="00D77FAC">
              <w:rPr>
                <w:rFonts w:asciiTheme="minorHAnsi" w:hAnsiTheme="minorHAnsi" w:cstheme="minorHAnsi"/>
                <w:sz w:val="22"/>
                <w:szCs w:val="22"/>
              </w:rPr>
              <w:t xml:space="preserve"> dysków 4TB NL-SAS</w:t>
            </w:r>
            <w:r>
              <w:rPr>
                <w:rFonts w:asciiTheme="minorHAnsi" w:hAnsiTheme="minorHAnsi" w:cstheme="minorHAnsi"/>
                <w:sz w:val="22"/>
                <w:szCs w:val="22"/>
              </w:rPr>
              <w:t xml:space="preserve"> , 2 x 1,9 TB SSD </w:t>
            </w:r>
            <w:r w:rsidRPr="00D77FAC">
              <w:rPr>
                <w:rFonts w:asciiTheme="minorHAnsi" w:hAnsiTheme="minorHAnsi" w:cstheme="minorHAnsi"/>
                <w:sz w:val="22"/>
                <w:szCs w:val="22"/>
              </w:rPr>
              <w:t>i zajmować maksymalnie 2U w szafie rack</w:t>
            </w:r>
          </w:p>
          <w:p w14:paraId="09EE0717" w14:textId="77777777" w:rsidR="00B53F95" w:rsidRPr="00D77FAC" w:rsidRDefault="00B53F95" w:rsidP="00E72BB1">
            <w:pPr>
              <w:spacing w:before="0" w:after="0" w:line="240" w:lineRule="auto"/>
              <w:jc w:val="both"/>
              <w:rPr>
                <w:rFonts w:asciiTheme="minorHAnsi" w:hAnsiTheme="minorHAnsi" w:cstheme="minorHAnsi"/>
                <w:sz w:val="22"/>
                <w:szCs w:val="22"/>
              </w:rPr>
            </w:pPr>
            <w:r w:rsidRPr="00D77FAC">
              <w:rPr>
                <w:rFonts w:asciiTheme="minorHAnsi" w:hAnsiTheme="minorHAnsi" w:cstheme="minorHAnsi"/>
                <w:sz w:val="22"/>
                <w:szCs w:val="22"/>
              </w:rPr>
              <w:t>System musi ponadto wspierać dyski:</w:t>
            </w:r>
          </w:p>
          <w:p w14:paraId="0B92A692" w14:textId="77777777" w:rsidR="00B53F95" w:rsidRPr="00D77FAC" w:rsidRDefault="00B53F95" w:rsidP="00E72BB1">
            <w:pPr>
              <w:pBdr>
                <w:top w:val="nil"/>
                <w:left w:val="nil"/>
                <w:bottom w:val="nil"/>
                <w:right w:val="nil"/>
                <w:between w:val="nil"/>
              </w:pBdr>
              <w:spacing w:before="0" w:after="0" w:line="240" w:lineRule="auto"/>
              <w:jc w:val="both"/>
              <w:rPr>
                <w:rFonts w:asciiTheme="minorHAnsi" w:hAnsiTheme="minorHAnsi" w:cstheme="minorHAnsi"/>
                <w:color w:val="000000"/>
                <w:sz w:val="22"/>
                <w:szCs w:val="22"/>
              </w:rPr>
            </w:pPr>
            <w:r w:rsidRPr="00D77FAC">
              <w:rPr>
                <w:rFonts w:asciiTheme="minorHAnsi" w:hAnsiTheme="minorHAnsi" w:cstheme="minorHAnsi"/>
                <w:color w:val="000000"/>
                <w:sz w:val="22"/>
                <w:szCs w:val="22"/>
              </w:rPr>
              <w:t>- SSD: od 800GB do 7600GB</w:t>
            </w:r>
          </w:p>
          <w:p w14:paraId="140CDEC5" w14:textId="77777777" w:rsidR="00B53F95" w:rsidRPr="00D77FAC" w:rsidRDefault="00B53F95" w:rsidP="00E72BB1">
            <w:pPr>
              <w:pBdr>
                <w:top w:val="nil"/>
                <w:left w:val="nil"/>
                <w:bottom w:val="nil"/>
                <w:right w:val="nil"/>
                <w:between w:val="nil"/>
              </w:pBdr>
              <w:spacing w:before="0" w:after="0" w:line="240" w:lineRule="auto"/>
              <w:jc w:val="both"/>
              <w:rPr>
                <w:rFonts w:asciiTheme="minorHAnsi" w:hAnsiTheme="minorHAnsi" w:cstheme="minorHAnsi"/>
                <w:color w:val="000000"/>
                <w:sz w:val="22"/>
                <w:szCs w:val="22"/>
              </w:rPr>
            </w:pPr>
            <w:r w:rsidRPr="00D77FAC">
              <w:rPr>
                <w:rFonts w:asciiTheme="minorHAnsi" w:hAnsiTheme="minorHAnsi" w:cstheme="minorHAnsi"/>
                <w:color w:val="000000"/>
                <w:sz w:val="22"/>
                <w:szCs w:val="22"/>
              </w:rPr>
              <w:t>- SAS 10k od 900GB do 1800GB</w:t>
            </w:r>
          </w:p>
          <w:p w14:paraId="4CCAFA17" w14:textId="77777777" w:rsidR="00B53F95" w:rsidRPr="00D77FAC" w:rsidRDefault="00B53F95" w:rsidP="00E72BB1">
            <w:pPr>
              <w:pBdr>
                <w:top w:val="nil"/>
                <w:left w:val="nil"/>
                <w:bottom w:val="nil"/>
                <w:right w:val="nil"/>
                <w:between w:val="nil"/>
              </w:pBdr>
              <w:spacing w:before="0" w:after="0" w:line="240" w:lineRule="auto"/>
              <w:jc w:val="both"/>
              <w:rPr>
                <w:rFonts w:asciiTheme="minorHAnsi" w:hAnsiTheme="minorHAnsi" w:cstheme="minorHAnsi"/>
                <w:color w:val="000000"/>
                <w:sz w:val="22"/>
                <w:szCs w:val="22"/>
              </w:rPr>
            </w:pPr>
            <w:r w:rsidRPr="00D77FAC">
              <w:rPr>
                <w:rFonts w:asciiTheme="minorHAnsi" w:hAnsiTheme="minorHAnsi" w:cstheme="minorHAnsi"/>
                <w:color w:val="000000"/>
                <w:sz w:val="22"/>
                <w:szCs w:val="22"/>
              </w:rPr>
              <w:t>- NL-SAS od 4TB do 22TB</w:t>
            </w:r>
          </w:p>
          <w:p w14:paraId="21E92BFC" w14:textId="77777777" w:rsidR="00B53F95" w:rsidRPr="00D77FAC" w:rsidRDefault="00B53F95" w:rsidP="00E72BB1">
            <w:pPr>
              <w:pBdr>
                <w:top w:val="nil"/>
                <w:left w:val="nil"/>
                <w:bottom w:val="nil"/>
                <w:right w:val="nil"/>
                <w:between w:val="nil"/>
              </w:pBdr>
              <w:spacing w:before="0" w:after="0" w:line="240" w:lineRule="auto"/>
              <w:jc w:val="both"/>
              <w:rPr>
                <w:rFonts w:asciiTheme="minorHAnsi" w:hAnsiTheme="minorHAnsi" w:cstheme="minorHAnsi"/>
                <w:color w:val="000000"/>
                <w:sz w:val="22"/>
                <w:szCs w:val="22"/>
              </w:rPr>
            </w:pPr>
            <w:r w:rsidRPr="00D77FAC">
              <w:rPr>
                <w:rFonts w:asciiTheme="minorHAnsi" w:hAnsiTheme="minorHAnsi" w:cstheme="minorHAnsi"/>
                <w:color w:val="000000"/>
                <w:sz w:val="22"/>
                <w:szCs w:val="22"/>
              </w:rPr>
              <w:t>System musi mieć możliwość rozbudowy do minimum 250 dysków oraz musi pozwalać na rozbudowę do wyższych modeli bez potrzeby migracji danych (przez rozbudowę do wyższego modelu zamawiający rozumie do modelu macierzy z większą ilością Cache, większą skalowalnością i mocniejszymi procesorami). Zamawiający dopuszcza rozwiązanie, które nie pozwala na taką rozbudowę w przypadku, gdy zostanie zaoferowany najwyższy z modeli macierzy skalowalny min do 500 dysków oraz pamięcią cache min 512GB.</w:t>
            </w:r>
          </w:p>
          <w:p w14:paraId="09491E0B" w14:textId="77777777" w:rsidR="00B53F95" w:rsidRPr="00D77FAC" w:rsidRDefault="00B53F95" w:rsidP="00E72BB1">
            <w:pPr>
              <w:spacing w:before="0" w:after="0" w:line="300" w:lineRule="atLeast"/>
              <w:jc w:val="both"/>
              <w:rPr>
                <w:rFonts w:asciiTheme="minorHAnsi" w:hAnsiTheme="minorHAnsi" w:cstheme="minorHAnsi"/>
                <w:sz w:val="22"/>
                <w:szCs w:val="22"/>
                <w:lang w:eastAsia="pl-PL"/>
              </w:rPr>
            </w:pPr>
            <w:r w:rsidRPr="00D77FAC">
              <w:rPr>
                <w:rFonts w:asciiTheme="minorHAnsi" w:hAnsiTheme="minorHAnsi" w:cstheme="minorHAnsi"/>
                <w:color w:val="000000"/>
                <w:sz w:val="22"/>
                <w:szCs w:val="22"/>
              </w:rPr>
              <w:t xml:space="preserve">Macierz musi pozwalać i być przystosowana na rozbudowę do modelu NVME bez potrzeby wymiany dysków i kopiowania danych. </w:t>
            </w:r>
          </w:p>
        </w:tc>
      </w:tr>
      <w:tr w:rsidR="00B53F95" w:rsidRPr="00DC5AD2" w14:paraId="07195AFA" w14:textId="77777777" w:rsidTr="00B53F95">
        <w:tc>
          <w:tcPr>
            <w:tcW w:w="0" w:type="auto"/>
          </w:tcPr>
          <w:p w14:paraId="6DA6DF69" w14:textId="77777777" w:rsidR="00B53F95" w:rsidRPr="00DC5AD2" w:rsidRDefault="00B53F95" w:rsidP="00E72BB1">
            <w:pPr>
              <w:spacing w:before="0" w:after="0" w:line="240" w:lineRule="auto"/>
              <w:rPr>
                <w:rFonts w:asciiTheme="minorHAnsi" w:hAnsiTheme="minorHAnsi" w:cstheme="minorHAnsi"/>
                <w:sz w:val="22"/>
                <w:szCs w:val="22"/>
              </w:rPr>
            </w:pPr>
            <w:r>
              <w:rPr>
                <w:rFonts w:asciiTheme="minorHAnsi" w:hAnsiTheme="minorHAnsi" w:cstheme="minorHAnsi"/>
                <w:sz w:val="22"/>
                <w:szCs w:val="22"/>
              </w:rPr>
              <w:lastRenderedPageBreak/>
              <w:t>3</w:t>
            </w:r>
          </w:p>
        </w:tc>
        <w:tc>
          <w:tcPr>
            <w:tcW w:w="12698" w:type="dxa"/>
          </w:tcPr>
          <w:p w14:paraId="35D5B814" w14:textId="77777777" w:rsidR="00B53F95" w:rsidRPr="00D77FAC" w:rsidRDefault="00B53F95" w:rsidP="00E72BB1">
            <w:pPr>
              <w:tabs>
                <w:tab w:val="left" w:pos="1060"/>
              </w:tabs>
              <w:spacing w:before="0" w:after="0" w:line="240" w:lineRule="auto"/>
              <w:jc w:val="both"/>
              <w:rPr>
                <w:rFonts w:asciiTheme="minorHAnsi" w:hAnsiTheme="minorHAnsi" w:cstheme="minorHAnsi"/>
                <w:sz w:val="22"/>
                <w:szCs w:val="22"/>
              </w:rPr>
            </w:pPr>
            <w:r w:rsidRPr="00D77FAC">
              <w:rPr>
                <w:rFonts w:asciiTheme="minorHAnsi" w:hAnsiTheme="minorHAnsi" w:cstheme="minorHAnsi"/>
                <w:sz w:val="22"/>
                <w:szCs w:val="22"/>
              </w:rPr>
              <w:t>Kontroler</w:t>
            </w:r>
            <w:r>
              <w:rPr>
                <w:rFonts w:asciiTheme="minorHAnsi" w:hAnsiTheme="minorHAnsi" w:cstheme="minorHAnsi"/>
                <w:sz w:val="22"/>
                <w:szCs w:val="22"/>
              </w:rPr>
              <w:t>:</w:t>
            </w:r>
          </w:p>
          <w:p w14:paraId="6303B7B2" w14:textId="77777777" w:rsidR="00B53F95" w:rsidRPr="00D77FAC" w:rsidRDefault="00B53F95" w:rsidP="00E72BB1">
            <w:pPr>
              <w:spacing w:before="0" w:after="0" w:line="240" w:lineRule="auto"/>
              <w:jc w:val="both"/>
              <w:rPr>
                <w:rFonts w:asciiTheme="minorHAnsi" w:hAnsiTheme="minorHAnsi" w:cstheme="minorHAnsi"/>
                <w:sz w:val="22"/>
                <w:szCs w:val="22"/>
              </w:rPr>
            </w:pPr>
            <w:r w:rsidRPr="00D77FAC">
              <w:rPr>
                <w:rFonts w:asciiTheme="minorHAnsi" w:hAnsiTheme="minorHAnsi" w:cstheme="minorHAnsi"/>
                <w:sz w:val="22"/>
                <w:szCs w:val="22"/>
              </w:rPr>
              <w:t>Dwa kontrolery wyposażone w przynajmniej  32GB cache każdy.</w:t>
            </w:r>
          </w:p>
          <w:p w14:paraId="20AB1F1A" w14:textId="77777777" w:rsidR="00B53F95" w:rsidRPr="00D77FAC" w:rsidRDefault="00B53F95" w:rsidP="00E72BB1">
            <w:pPr>
              <w:spacing w:before="0" w:after="0" w:line="240" w:lineRule="auto"/>
              <w:jc w:val="both"/>
              <w:rPr>
                <w:rFonts w:asciiTheme="minorHAnsi" w:hAnsiTheme="minorHAnsi" w:cstheme="minorHAnsi"/>
                <w:sz w:val="22"/>
                <w:szCs w:val="22"/>
              </w:rPr>
            </w:pPr>
            <w:r w:rsidRPr="00D77FAC">
              <w:rPr>
                <w:rFonts w:asciiTheme="minorHAnsi" w:hAnsiTheme="minorHAnsi" w:cstheme="minorHAnsi"/>
                <w:sz w:val="22"/>
                <w:szCs w:val="22"/>
              </w:rPr>
              <w:t xml:space="preserve">W przypadku awarii zasilania dane niezapisane na dyski, przechowywane w pamięci muszą być zabezpieczone za pomocą podtrzymania bateryjnego przez 72 godziny lub jako zrzut na pamięć flash. </w:t>
            </w:r>
          </w:p>
        </w:tc>
      </w:tr>
      <w:tr w:rsidR="00B53F95" w:rsidRPr="00DC5AD2" w14:paraId="3DD336FC" w14:textId="77777777" w:rsidTr="00B53F95">
        <w:tc>
          <w:tcPr>
            <w:tcW w:w="0" w:type="auto"/>
          </w:tcPr>
          <w:p w14:paraId="72C3CB36" w14:textId="77777777" w:rsidR="00B53F95" w:rsidRPr="00DC5AD2" w:rsidRDefault="00B53F95" w:rsidP="00E72BB1">
            <w:pPr>
              <w:spacing w:before="0" w:after="0" w:line="240" w:lineRule="auto"/>
              <w:rPr>
                <w:rFonts w:asciiTheme="minorHAnsi" w:hAnsiTheme="minorHAnsi" w:cstheme="minorHAnsi"/>
                <w:sz w:val="22"/>
                <w:szCs w:val="22"/>
              </w:rPr>
            </w:pPr>
            <w:r>
              <w:rPr>
                <w:rFonts w:asciiTheme="minorHAnsi" w:hAnsiTheme="minorHAnsi" w:cstheme="minorHAnsi"/>
                <w:sz w:val="22"/>
                <w:szCs w:val="22"/>
              </w:rPr>
              <w:t>4</w:t>
            </w:r>
          </w:p>
        </w:tc>
        <w:tc>
          <w:tcPr>
            <w:tcW w:w="12698" w:type="dxa"/>
          </w:tcPr>
          <w:p w14:paraId="5C57BEC4" w14:textId="77777777" w:rsidR="00B53F95" w:rsidRPr="00D77FAC" w:rsidRDefault="00B53F95" w:rsidP="00E72BB1">
            <w:pPr>
              <w:spacing w:before="0" w:after="0" w:line="240" w:lineRule="auto"/>
              <w:jc w:val="both"/>
              <w:rPr>
                <w:rFonts w:asciiTheme="minorHAnsi" w:hAnsiTheme="minorHAnsi" w:cstheme="minorHAnsi"/>
                <w:sz w:val="22"/>
                <w:szCs w:val="22"/>
              </w:rPr>
            </w:pPr>
            <w:r w:rsidRPr="00D77FAC">
              <w:rPr>
                <w:rFonts w:asciiTheme="minorHAnsi" w:hAnsiTheme="minorHAnsi" w:cstheme="minorHAnsi"/>
                <w:sz w:val="22"/>
                <w:szCs w:val="22"/>
              </w:rPr>
              <w:t>Interfejsy</w:t>
            </w:r>
            <w:r>
              <w:rPr>
                <w:rFonts w:asciiTheme="minorHAnsi" w:hAnsiTheme="minorHAnsi" w:cstheme="minorHAnsi"/>
                <w:sz w:val="22"/>
                <w:szCs w:val="22"/>
              </w:rPr>
              <w:t>:</w:t>
            </w:r>
          </w:p>
          <w:p w14:paraId="2D3E51A0" w14:textId="77777777" w:rsidR="00B53F95" w:rsidRPr="00D77FAC" w:rsidRDefault="00B53F95" w:rsidP="00E72BB1">
            <w:pPr>
              <w:spacing w:before="0" w:after="0" w:line="240" w:lineRule="auto"/>
              <w:jc w:val="both"/>
              <w:rPr>
                <w:rFonts w:asciiTheme="minorHAnsi" w:hAnsiTheme="minorHAnsi" w:cstheme="minorHAnsi"/>
                <w:sz w:val="22"/>
                <w:szCs w:val="22"/>
              </w:rPr>
            </w:pPr>
            <w:r w:rsidRPr="00D77FAC">
              <w:rPr>
                <w:rFonts w:asciiTheme="minorHAnsi" w:hAnsiTheme="minorHAnsi" w:cstheme="minorHAnsi"/>
                <w:sz w:val="22"/>
                <w:szCs w:val="22"/>
              </w:rPr>
              <w:t xml:space="preserve">Oferowana macierz musi posiadać minimum  </w:t>
            </w:r>
          </w:p>
          <w:p w14:paraId="4ACE3A98" w14:textId="77777777" w:rsidR="00B53F95" w:rsidRPr="00D77FAC" w:rsidRDefault="00B53F95" w:rsidP="00E72BB1">
            <w:pPr>
              <w:spacing w:before="0" w:after="0" w:line="240" w:lineRule="auto"/>
              <w:jc w:val="both"/>
              <w:rPr>
                <w:rFonts w:asciiTheme="minorHAnsi" w:hAnsiTheme="minorHAnsi" w:cstheme="minorHAnsi"/>
                <w:sz w:val="22"/>
                <w:szCs w:val="22"/>
              </w:rPr>
            </w:pPr>
            <w:r w:rsidRPr="00D77FAC">
              <w:rPr>
                <w:rFonts w:asciiTheme="minorHAnsi" w:hAnsiTheme="minorHAnsi" w:cstheme="minorHAnsi"/>
                <w:sz w:val="22"/>
                <w:szCs w:val="22"/>
              </w:rPr>
              <w:t xml:space="preserve">             - 4 porty 10GbE </w:t>
            </w:r>
          </w:p>
          <w:p w14:paraId="64AAC065" w14:textId="77777777" w:rsidR="00B53F95" w:rsidRPr="00D77FAC" w:rsidRDefault="00B53F95" w:rsidP="00E72BB1">
            <w:pPr>
              <w:spacing w:before="0" w:after="0" w:line="240" w:lineRule="auto"/>
              <w:jc w:val="both"/>
              <w:rPr>
                <w:rFonts w:asciiTheme="minorHAnsi" w:hAnsiTheme="minorHAnsi" w:cstheme="minorHAnsi"/>
                <w:sz w:val="22"/>
                <w:szCs w:val="22"/>
              </w:rPr>
            </w:pPr>
            <w:r w:rsidRPr="00D77FAC">
              <w:rPr>
                <w:rFonts w:asciiTheme="minorHAnsi" w:hAnsiTheme="minorHAnsi" w:cstheme="minorHAnsi"/>
                <w:sz w:val="22"/>
                <w:szCs w:val="22"/>
              </w:rPr>
              <w:t xml:space="preserve">             - 8 portów SAS 12Gb do podłączenia serwerów z 8 przewodami </w:t>
            </w:r>
            <w:r>
              <w:rPr>
                <w:rFonts w:asciiTheme="minorHAnsi" w:hAnsiTheme="minorHAnsi" w:cstheme="minorHAnsi"/>
                <w:sz w:val="22"/>
                <w:szCs w:val="22"/>
              </w:rPr>
              <w:t xml:space="preserve">   </w:t>
            </w:r>
            <w:r w:rsidRPr="00D77FAC">
              <w:rPr>
                <w:rFonts w:asciiTheme="minorHAnsi" w:hAnsiTheme="minorHAnsi" w:cstheme="minorHAnsi"/>
                <w:sz w:val="22"/>
                <w:szCs w:val="22"/>
              </w:rPr>
              <w:t>2m Mini SAS HD</w:t>
            </w:r>
          </w:p>
          <w:p w14:paraId="05A3C11B" w14:textId="77777777" w:rsidR="00B53F95" w:rsidRPr="00D77FAC" w:rsidRDefault="00B53F95" w:rsidP="00E72BB1">
            <w:pPr>
              <w:spacing w:before="0" w:after="0" w:line="240" w:lineRule="auto"/>
              <w:jc w:val="both"/>
              <w:rPr>
                <w:rFonts w:asciiTheme="minorHAnsi" w:hAnsiTheme="minorHAnsi" w:cstheme="minorHAnsi"/>
                <w:sz w:val="22"/>
                <w:szCs w:val="22"/>
              </w:rPr>
            </w:pPr>
            <w:r w:rsidRPr="00D77FAC">
              <w:rPr>
                <w:rFonts w:asciiTheme="minorHAnsi" w:hAnsiTheme="minorHAnsi" w:cstheme="minorHAnsi"/>
                <w:sz w:val="22"/>
                <w:szCs w:val="22"/>
              </w:rPr>
              <w:t xml:space="preserve">             - 4 porty SAS 12 Gb/s do podłączenia półek dyskowych              </w:t>
            </w:r>
          </w:p>
        </w:tc>
      </w:tr>
      <w:tr w:rsidR="00B53F95" w:rsidRPr="00DC5AD2" w14:paraId="7DA7EAFF" w14:textId="77777777" w:rsidTr="00B53F95">
        <w:tc>
          <w:tcPr>
            <w:tcW w:w="0" w:type="auto"/>
          </w:tcPr>
          <w:p w14:paraId="6AF146C6" w14:textId="77777777" w:rsidR="00B53F95" w:rsidRPr="00DC5AD2" w:rsidRDefault="00B53F95" w:rsidP="00E72BB1">
            <w:pPr>
              <w:spacing w:before="0" w:after="0" w:line="240" w:lineRule="auto"/>
              <w:rPr>
                <w:rFonts w:asciiTheme="minorHAnsi" w:hAnsiTheme="minorHAnsi" w:cstheme="minorHAnsi"/>
                <w:sz w:val="22"/>
                <w:szCs w:val="22"/>
              </w:rPr>
            </w:pPr>
            <w:r>
              <w:rPr>
                <w:rFonts w:asciiTheme="minorHAnsi" w:hAnsiTheme="minorHAnsi" w:cstheme="minorHAnsi"/>
                <w:sz w:val="22"/>
                <w:szCs w:val="22"/>
              </w:rPr>
              <w:t>5</w:t>
            </w:r>
          </w:p>
        </w:tc>
        <w:tc>
          <w:tcPr>
            <w:tcW w:w="12698" w:type="dxa"/>
          </w:tcPr>
          <w:p w14:paraId="453502FB" w14:textId="77777777" w:rsidR="00B53F95" w:rsidRPr="000B7395" w:rsidRDefault="00B53F95" w:rsidP="00E72BB1">
            <w:pPr>
              <w:spacing w:before="0" w:after="0" w:line="240" w:lineRule="auto"/>
              <w:jc w:val="both"/>
              <w:rPr>
                <w:rFonts w:asciiTheme="minorHAnsi" w:hAnsiTheme="minorHAnsi" w:cstheme="minorHAnsi"/>
                <w:sz w:val="22"/>
                <w:szCs w:val="22"/>
              </w:rPr>
            </w:pPr>
            <w:r w:rsidRPr="000B7395">
              <w:rPr>
                <w:rFonts w:asciiTheme="minorHAnsi" w:hAnsiTheme="minorHAnsi" w:cstheme="minorHAnsi"/>
                <w:sz w:val="22"/>
                <w:szCs w:val="22"/>
              </w:rPr>
              <w:t>RAID:</w:t>
            </w:r>
          </w:p>
          <w:p w14:paraId="1DC02423" w14:textId="77777777" w:rsidR="00B53F95" w:rsidRPr="00304A05" w:rsidRDefault="00B53F95">
            <w:pPr>
              <w:pStyle w:val="Akapitzlist"/>
              <w:numPr>
                <w:ilvl w:val="0"/>
                <w:numId w:val="6"/>
              </w:numPr>
              <w:spacing w:before="0" w:after="0" w:line="240" w:lineRule="auto"/>
              <w:jc w:val="both"/>
              <w:rPr>
                <w:rFonts w:asciiTheme="minorHAnsi" w:hAnsiTheme="minorHAnsi" w:cstheme="minorHAnsi"/>
                <w:sz w:val="22"/>
                <w:szCs w:val="22"/>
              </w:rPr>
            </w:pPr>
            <w:r w:rsidRPr="00304A05">
              <w:rPr>
                <w:rFonts w:asciiTheme="minorHAnsi" w:hAnsiTheme="minorHAnsi" w:cstheme="minorHAnsi"/>
                <w:sz w:val="22"/>
                <w:szCs w:val="22"/>
              </w:rPr>
              <w:t>Wsparcie dla RAID: 0, 1, 5, 6, 10</w:t>
            </w:r>
          </w:p>
          <w:p w14:paraId="6F371B18" w14:textId="77777777" w:rsidR="00B53F95" w:rsidRPr="00304A05" w:rsidRDefault="00B53F95">
            <w:pPr>
              <w:pStyle w:val="Akapitzlist"/>
              <w:numPr>
                <w:ilvl w:val="0"/>
                <w:numId w:val="6"/>
              </w:numPr>
              <w:spacing w:before="0" w:after="0" w:line="240" w:lineRule="auto"/>
              <w:jc w:val="both"/>
              <w:rPr>
                <w:rFonts w:asciiTheme="minorHAnsi" w:hAnsiTheme="minorHAnsi" w:cstheme="minorHAnsi"/>
                <w:sz w:val="22"/>
                <w:szCs w:val="22"/>
              </w:rPr>
            </w:pPr>
            <w:r>
              <w:rPr>
                <w:rFonts w:asciiTheme="minorHAnsi" w:hAnsiTheme="minorHAnsi" w:cstheme="minorHAnsi"/>
                <w:sz w:val="22"/>
                <w:szCs w:val="22"/>
              </w:rPr>
              <w:t>M</w:t>
            </w:r>
            <w:r w:rsidRPr="00304A05">
              <w:rPr>
                <w:rFonts w:asciiTheme="minorHAnsi" w:hAnsiTheme="minorHAnsi" w:cstheme="minorHAnsi"/>
                <w:sz w:val="22"/>
                <w:szCs w:val="22"/>
              </w:rPr>
              <w:t>acierz musi posiadać mechanizm tworzenia wirtualnej przestrzeni na minimum 300 dyskach macierzy wraz z wyliczaniem parzystości oraz podwójnej parzystości w celu zabezpieczenia danych. Mechanizm ten musi być przygotowany do optymalizacji procesów odtwarzania dysków pojemnościowych.</w:t>
            </w:r>
          </w:p>
          <w:p w14:paraId="30175364" w14:textId="77777777" w:rsidR="00B53F95" w:rsidRPr="00304A05" w:rsidRDefault="00B53F95">
            <w:pPr>
              <w:pStyle w:val="Akapitzlist"/>
              <w:numPr>
                <w:ilvl w:val="0"/>
                <w:numId w:val="6"/>
              </w:numPr>
              <w:spacing w:before="0" w:after="0" w:line="300" w:lineRule="atLeast"/>
              <w:jc w:val="both"/>
              <w:rPr>
                <w:rFonts w:asciiTheme="minorHAnsi" w:hAnsiTheme="minorHAnsi" w:cstheme="minorHAnsi"/>
                <w:sz w:val="22"/>
                <w:szCs w:val="22"/>
                <w:lang w:eastAsia="pl-PL"/>
              </w:rPr>
            </w:pPr>
            <w:r w:rsidRPr="00304A05">
              <w:rPr>
                <w:rFonts w:asciiTheme="minorHAnsi" w:hAnsiTheme="minorHAnsi" w:cstheme="minorHAnsi"/>
                <w:sz w:val="22"/>
                <w:szCs w:val="22"/>
              </w:rPr>
              <w:t xml:space="preserve">Obliczanie sum kontrolnych (kodów parzystości) dla grup dyskowych RAID5 i RAID6 musi być realizowane w sposób sprzętowy przez dedykowany układ w macierzy. </w:t>
            </w:r>
          </w:p>
        </w:tc>
      </w:tr>
      <w:tr w:rsidR="00B53F95" w:rsidRPr="00DC5AD2" w14:paraId="5FC0CF88" w14:textId="77777777" w:rsidTr="00B53F95">
        <w:tc>
          <w:tcPr>
            <w:tcW w:w="0" w:type="auto"/>
          </w:tcPr>
          <w:p w14:paraId="2DEF358B" w14:textId="77777777" w:rsidR="00B53F95" w:rsidRPr="00DC5AD2" w:rsidRDefault="00B53F95" w:rsidP="00E72BB1">
            <w:pPr>
              <w:spacing w:before="0" w:after="0" w:line="240" w:lineRule="auto"/>
              <w:rPr>
                <w:rFonts w:asciiTheme="minorHAnsi" w:hAnsiTheme="minorHAnsi" w:cstheme="minorHAnsi"/>
                <w:sz w:val="22"/>
                <w:szCs w:val="22"/>
              </w:rPr>
            </w:pPr>
            <w:r>
              <w:rPr>
                <w:rFonts w:asciiTheme="minorHAnsi" w:hAnsiTheme="minorHAnsi" w:cstheme="minorHAnsi"/>
                <w:sz w:val="22"/>
                <w:szCs w:val="22"/>
              </w:rPr>
              <w:t>6</w:t>
            </w:r>
          </w:p>
        </w:tc>
        <w:tc>
          <w:tcPr>
            <w:tcW w:w="12698" w:type="dxa"/>
          </w:tcPr>
          <w:p w14:paraId="4CE5E78B" w14:textId="77777777" w:rsidR="00B53F95" w:rsidRPr="00D77FAC" w:rsidRDefault="00B53F95" w:rsidP="00E72BB1">
            <w:pPr>
              <w:spacing w:before="0" w:after="0" w:line="240" w:lineRule="auto"/>
              <w:jc w:val="both"/>
              <w:rPr>
                <w:rFonts w:asciiTheme="minorHAnsi" w:hAnsiTheme="minorHAnsi" w:cstheme="minorHAnsi"/>
                <w:sz w:val="22"/>
                <w:szCs w:val="22"/>
                <w:lang w:val="en-US"/>
              </w:rPr>
            </w:pPr>
            <w:r w:rsidRPr="00D77FAC">
              <w:rPr>
                <w:rFonts w:asciiTheme="minorHAnsi" w:hAnsiTheme="minorHAnsi" w:cstheme="minorHAnsi"/>
                <w:sz w:val="22"/>
                <w:szCs w:val="22"/>
              </w:rPr>
              <w:t>Obsługiwane protokoły</w:t>
            </w:r>
            <w:r>
              <w:rPr>
                <w:rFonts w:asciiTheme="minorHAnsi" w:hAnsiTheme="minorHAnsi" w:cstheme="minorHAnsi"/>
                <w:sz w:val="22"/>
                <w:szCs w:val="22"/>
              </w:rPr>
              <w:t>:</w:t>
            </w:r>
          </w:p>
          <w:p w14:paraId="2AF0955E" w14:textId="77777777" w:rsidR="00B53F95" w:rsidRPr="00D77FAC" w:rsidRDefault="00B53F95" w:rsidP="00E72BB1">
            <w:pPr>
              <w:spacing w:before="0" w:after="0" w:line="240" w:lineRule="auto"/>
              <w:jc w:val="both"/>
              <w:rPr>
                <w:rFonts w:asciiTheme="minorHAnsi" w:hAnsiTheme="minorHAnsi" w:cstheme="minorHAnsi"/>
                <w:sz w:val="22"/>
                <w:szCs w:val="22"/>
                <w:lang w:val="en-US"/>
              </w:rPr>
            </w:pPr>
            <w:r w:rsidRPr="00D77FAC">
              <w:rPr>
                <w:rFonts w:asciiTheme="minorHAnsi" w:hAnsiTheme="minorHAnsi" w:cstheme="minorHAnsi"/>
                <w:sz w:val="22"/>
                <w:szCs w:val="22"/>
                <w:lang w:val="en-US"/>
              </w:rPr>
              <w:t>FC, iSCSI, SAS, S3, CIFS, NFS</w:t>
            </w:r>
          </w:p>
          <w:p w14:paraId="6A9EF0C4" w14:textId="77777777" w:rsidR="00B53F95" w:rsidRPr="00D77FAC" w:rsidRDefault="00B53F95" w:rsidP="00E72BB1">
            <w:pPr>
              <w:spacing w:before="0" w:after="0" w:line="240" w:lineRule="auto"/>
              <w:jc w:val="both"/>
              <w:rPr>
                <w:rFonts w:asciiTheme="minorHAnsi" w:hAnsiTheme="minorHAnsi" w:cstheme="minorHAnsi"/>
                <w:sz w:val="22"/>
                <w:szCs w:val="22"/>
              </w:rPr>
            </w:pPr>
            <w:r w:rsidRPr="00D77FAC">
              <w:rPr>
                <w:rFonts w:asciiTheme="minorHAnsi" w:hAnsiTheme="minorHAnsi" w:cstheme="minorHAnsi"/>
                <w:sz w:val="22"/>
                <w:szCs w:val="22"/>
              </w:rPr>
              <w:t xml:space="preserve">Zamawiający dopuszcza zrealizowanie protokołu CIFS, NFS i S3 za pomocą zewnętrznego oprogramowania typu Software Defined Storage. </w:t>
            </w:r>
          </w:p>
        </w:tc>
      </w:tr>
      <w:tr w:rsidR="00B53F95" w:rsidRPr="00DC5AD2" w14:paraId="464F6697" w14:textId="77777777" w:rsidTr="00B53F95">
        <w:tc>
          <w:tcPr>
            <w:tcW w:w="0" w:type="auto"/>
          </w:tcPr>
          <w:p w14:paraId="02E6816E" w14:textId="77777777" w:rsidR="00B53F95" w:rsidRPr="00DC5AD2" w:rsidRDefault="00B53F95" w:rsidP="00E72BB1">
            <w:pPr>
              <w:spacing w:before="0" w:after="0" w:line="240" w:lineRule="auto"/>
              <w:rPr>
                <w:rFonts w:asciiTheme="minorHAnsi" w:hAnsiTheme="minorHAnsi" w:cstheme="minorHAnsi"/>
                <w:sz w:val="22"/>
                <w:szCs w:val="22"/>
              </w:rPr>
            </w:pPr>
            <w:r>
              <w:rPr>
                <w:rFonts w:asciiTheme="minorHAnsi" w:hAnsiTheme="minorHAnsi" w:cstheme="minorHAnsi"/>
                <w:sz w:val="22"/>
                <w:szCs w:val="22"/>
              </w:rPr>
              <w:t>7</w:t>
            </w:r>
          </w:p>
        </w:tc>
        <w:tc>
          <w:tcPr>
            <w:tcW w:w="12698" w:type="dxa"/>
          </w:tcPr>
          <w:p w14:paraId="60001773" w14:textId="77777777" w:rsidR="00B53F95" w:rsidRPr="00BF5571" w:rsidRDefault="00B53F95" w:rsidP="00E72BB1">
            <w:pPr>
              <w:spacing w:before="0" w:after="0" w:line="240" w:lineRule="auto"/>
              <w:jc w:val="both"/>
              <w:rPr>
                <w:rFonts w:asciiTheme="minorHAnsi" w:hAnsiTheme="minorHAnsi" w:cstheme="minorHAnsi"/>
                <w:sz w:val="22"/>
                <w:szCs w:val="22"/>
              </w:rPr>
            </w:pPr>
            <w:r w:rsidRPr="00BF5571">
              <w:rPr>
                <w:rFonts w:asciiTheme="minorHAnsi" w:hAnsiTheme="minorHAnsi" w:cstheme="minorHAnsi"/>
                <w:sz w:val="22"/>
                <w:szCs w:val="22"/>
              </w:rPr>
              <w:t>Inne wymagania:</w:t>
            </w:r>
          </w:p>
          <w:p w14:paraId="7E908359" w14:textId="77777777" w:rsidR="00B53F95" w:rsidRPr="00304A05" w:rsidRDefault="00B53F95">
            <w:pPr>
              <w:pStyle w:val="Akapitzlist"/>
              <w:numPr>
                <w:ilvl w:val="0"/>
                <w:numId w:val="4"/>
              </w:numPr>
              <w:spacing w:before="0" w:after="0" w:line="240" w:lineRule="auto"/>
              <w:jc w:val="both"/>
              <w:rPr>
                <w:rFonts w:asciiTheme="minorHAnsi" w:hAnsiTheme="minorHAnsi" w:cstheme="minorHAnsi"/>
                <w:sz w:val="22"/>
                <w:szCs w:val="22"/>
              </w:rPr>
            </w:pPr>
            <w:r w:rsidRPr="00BF5571">
              <w:rPr>
                <w:rFonts w:asciiTheme="minorHAnsi" w:hAnsiTheme="minorHAnsi" w:cstheme="minorHAnsi"/>
                <w:sz w:val="22"/>
                <w:szCs w:val="22"/>
              </w:rPr>
              <w:t>Macierz musi posiadać wsparcie dla wielościeżkowości dla systemów:</w:t>
            </w:r>
            <w:r>
              <w:rPr>
                <w:rFonts w:asciiTheme="minorHAnsi" w:hAnsiTheme="minorHAnsi" w:cstheme="minorHAnsi"/>
                <w:sz w:val="22"/>
                <w:szCs w:val="22"/>
              </w:rPr>
              <w:t xml:space="preserve"> </w:t>
            </w:r>
            <w:r w:rsidRPr="00304A05">
              <w:rPr>
                <w:rFonts w:asciiTheme="minorHAnsi" w:hAnsiTheme="minorHAnsi" w:cstheme="minorHAnsi"/>
                <w:sz w:val="22"/>
                <w:szCs w:val="22"/>
                <w:highlight w:val="white"/>
                <w:lang w:val="en-US"/>
              </w:rPr>
              <w:t xml:space="preserve">Microsoft® Windows Server®, Red Hat Enterprise Linux®, Novell SUSE Linux Enterprise Server, VMware® ESX®, Oracle® Solaris, HP HP-UX, IBM AIX,  </w:t>
            </w:r>
          </w:p>
          <w:p w14:paraId="090BE5BF" w14:textId="77777777" w:rsidR="00B53F95" w:rsidRPr="00BF5571" w:rsidRDefault="00B53F95">
            <w:pPr>
              <w:pStyle w:val="Akapitzlist"/>
              <w:numPr>
                <w:ilvl w:val="0"/>
                <w:numId w:val="4"/>
              </w:numPr>
              <w:spacing w:before="0" w:after="0" w:line="240" w:lineRule="auto"/>
              <w:jc w:val="both"/>
              <w:rPr>
                <w:rFonts w:asciiTheme="minorHAnsi" w:hAnsiTheme="minorHAnsi" w:cstheme="minorHAnsi"/>
                <w:sz w:val="22"/>
                <w:szCs w:val="22"/>
              </w:rPr>
            </w:pPr>
            <w:r w:rsidRPr="00BF5571">
              <w:rPr>
                <w:rFonts w:asciiTheme="minorHAnsi" w:hAnsiTheme="minorHAnsi" w:cstheme="minorHAnsi"/>
                <w:sz w:val="22"/>
                <w:szCs w:val="22"/>
              </w:rPr>
              <w:t>Macierz musi posiadać funkcjonalność wykonywania snapshotów - minimum 128 per wolumen.</w:t>
            </w:r>
          </w:p>
          <w:p w14:paraId="28797FF8" w14:textId="77777777" w:rsidR="00B53F95" w:rsidRPr="00BF5571" w:rsidRDefault="00B53F95">
            <w:pPr>
              <w:pStyle w:val="Akapitzlist"/>
              <w:numPr>
                <w:ilvl w:val="0"/>
                <w:numId w:val="4"/>
              </w:numPr>
              <w:spacing w:before="0" w:after="0" w:line="240" w:lineRule="auto"/>
              <w:jc w:val="both"/>
              <w:rPr>
                <w:rFonts w:asciiTheme="minorHAnsi" w:hAnsiTheme="minorHAnsi" w:cstheme="minorHAnsi"/>
                <w:sz w:val="22"/>
                <w:szCs w:val="22"/>
              </w:rPr>
            </w:pPr>
            <w:r w:rsidRPr="00BF5571">
              <w:rPr>
                <w:rFonts w:asciiTheme="minorHAnsi" w:hAnsiTheme="minorHAnsi" w:cstheme="minorHAnsi"/>
                <w:sz w:val="22"/>
                <w:szCs w:val="22"/>
              </w:rPr>
              <w:lastRenderedPageBreak/>
              <w:t>Macierz musi posiadać funkcjonalność klonowania danych</w:t>
            </w:r>
          </w:p>
          <w:p w14:paraId="582F0DAE" w14:textId="77777777" w:rsidR="00B53F95" w:rsidRPr="00304A05" w:rsidRDefault="00B53F95">
            <w:pPr>
              <w:pStyle w:val="Akapitzlist"/>
              <w:numPr>
                <w:ilvl w:val="0"/>
                <w:numId w:val="4"/>
              </w:numPr>
              <w:spacing w:before="0" w:after="0" w:line="240" w:lineRule="auto"/>
              <w:jc w:val="both"/>
              <w:rPr>
                <w:rFonts w:asciiTheme="minorHAnsi" w:hAnsiTheme="minorHAnsi" w:cstheme="minorHAnsi"/>
                <w:sz w:val="22"/>
                <w:szCs w:val="22"/>
              </w:rPr>
            </w:pPr>
            <w:r w:rsidRPr="00BF5571">
              <w:rPr>
                <w:rFonts w:asciiTheme="minorHAnsi" w:hAnsiTheme="minorHAnsi" w:cstheme="minorHAnsi"/>
                <w:sz w:val="22"/>
                <w:szCs w:val="22"/>
              </w:rPr>
              <w:t xml:space="preserve">Macierz musi posiadać funkcjonalność replikacji danych po FC (po zainstalowaniu portów FC na macierzy) w trybie synchronicznym i asynchronicznym, oraz po Ethernecie w trybie asynchronicznym system musi pozwalać na wykonanie do 32 jednoczesnych replikacji na istniejąca macierz NetApp E2800. Replikacja musi być wspierana przez NetApp. </w:t>
            </w:r>
          </w:p>
          <w:p w14:paraId="202CBC15" w14:textId="77777777" w:rsidR="00B53F95" w:rsidRPr="00BF5571" w:rsidRDefault="00B53F95">
            <w:pPr>
              <w:pStyle w:val="Akapitzlist"/>
              <w:numPr>
                <w:ilvl w:val="0"/>
                <w:numId w:val="4"/>
              </w:numPr>
              <w:spacing w:before="0" w:after="0" w:line="240" w:lineRule="auto"/>
              <w:jc w:val="both"/>
              <w:rPr>
                <w:rFonts w:asciiTheme="minorHAnsi" w:hAnsiTheme="minorHAnsi" w:cstheme="minorHAnsi"/>
                <w:sz w:val="22"/>
                <w:szCs w:val="22"/>
              </w:rPr>
            </w:pPr>
            <w:r w:rsidRPr="00BF5571">
              <w:rPr>
                <w:rFonts w:asciiTheme="minorHAnsi" w:hAnsiTheme="minorHAnsi" w:cstheme="minorHAnsi"/>
                <w:sz w:val="22"/>
                <w:szCs w:val="22"/>
              </w:rPr>
              <w:t>Macierz musi posiadać możliwość tworzenia i prezentacji dysków logicznych (LUN) o pojemności większej niż zajmowana fizyczna przestrzeń dyskowa (ang. ThinProvisioning).</w:t>
            </w:r>
          </w:p>
          <w:p w14:paraId="6F382C5F" w14:textId="77777777" w:rsidR="00B53F95" w:rsidRPr="00BF5571" w:rsidRDefault="00B53F95">
            <w:pPr>
              <w:pStyle w:val="Akapitzlist"/>
              <w:numPr>
                <w:ilvl w:val="0"/>
                <w:numId w:val="4"/>
              </w:numPr>
              <w:spacing w:before="0" w:after="0" w:line="240" w:lineRule="auto"/>
              <w:jc w:val="both"/>
              <w:rPr>
                <w:rFonts w:asciiTheme="minorHAnsi" w:hAnsiTheme="minorHAnsi" w:cstheme="minorHAnsi"/>
                <w:sz w:val="22"/>
                <w:szCs w:val="22"/>
              </w:rPr>
            </w:pPr>
            <w:r w:rsidRPr="00BF5571">
              <w:rPr>
                <w:rFonts w:asciiTheme="minorHAnsi" w:hAnsiTheme="minorHAnsi" w:cstheme="minorHAnsi"/>
                <w:sz w:val="22"/>
                <w:szCs w:val="22"/>
              </w:rPr>
              <w:t>Macierz musi umożliwiać dynamiczną zmianę rozmiaru wolumenów logicznych bez przerywania pracy macierzy i bez przerywania dostępu do danych znajdujących się na danym wolumenie.</w:t>
            </w:r>
          </w:p>
          <w:p w14:paraId="590B21EF" w14:textId="77777777" w:rsidR="00B53F95" w:rsidRPr="00BF5571" w:rsidRDefault="00B53F95">
            <w:pPr>
              <w:pStyle w:val="Akapitzlist"/>
              <w:numPr>
                <w:ilvl w:val="0"/>
                <w:numId w:val="4"/>
              </w:numPr>
              <w:spacing w:before="0" w:after="0" w:line="240" w:lineRule="auto"/>
              <w:jc w:val="both"/>
              <w:rPr>
                <w:rFonts w:asciiTheme="minorHAnsi" w:hAnsiTheme="minorHAnsi" w:cstheme="minorHAnsi"/>
                <w:sz w:val="22"/>
                <w:szCs w:val="22"/>
              </w:rPr>
            </w:pPr>
            <w:r w:rsidRPr="00BF5571">
              <w:rPr>
                <w:rFonts w:asciiTheme="minorHAnsi" w:hAnsiTheme="minorHAnsi" w:cstheme="minorHAnsi"/>
                <w:sz w:val="22"/>
                <w:szCs w:val="22"/>
              </w:rPr>
              <w:t xml:space="preserve">Macierz musi posiadać funkcjonalność partycjonowania macierzy na odseparowane od siebie logicznie systemy, na których rezydują osobne dyski logiczne dla heterogenicznych systemów. Licencja na macierzy musi pozwalać na wykonanie do 128 partycji. </w:t>
            </w:r>
          </w:p>
          <w:p w14:paraId="1B21BD8B" w14:textId="77777777" w:rsidR="00B53F95" w:rsidRPr="00BF5571" w:rsidRDefault="00B53F95">
            <w:pPr>
              <w:pStyle w:val="Akapitzlist"/>
              <w:numPr>
                <w:ilvl w:val="0"/>
                <w:numId w:val="4"/>
              </w:numPr>
              <w:spacing w:before="0" w:after="0" w:line="240" w:lineRule="auto"/>
              <w:jc w:val="both"/>
              <w:rPr>
                <w:rFonts w:asciiTheme="minorHAnsi" w:hAnsiTheme="minorHAnsi" w:cstheme="minorHAnsi"/>
                <w:sz w:val="22"/>
                <w:szCs w:val="22"/>
              </w:rPr>
            </w:pPr>
            <w:r w:rsidRPr="00BF5571">
              <w:rPr>
                <w:rFonts w:asciiTheme="minorHAnsi" w:hAnsiTheme="minorHAnsi" w:cstheme="minorHAnsi"/>
                <w:sz w:val="22"/>
                <w:szCs w:val="22"/>
              </w:rPr>
              <w:t xml:space="preserve">Macierz musi posiadać funkcjonalność automatycznego balansowania obciążenia kontrolerów macierzy przez przełączanie w trybie online volumenów logicznych pomiędzy nimi w zależności od wygenerowanego na nich ruchu. Musi istnieć możliwość wyłączenia tej funkcjonalności z poziomu interfejsu użytkownika. </w:t>
            </w:r>
          </w:p>
          <w:p w14:paraId="787150AA" w14:textId="77777777" w:rsidR="00B53F95" w:rsidRPr="00BF5571" w:rsidRDefault="00B53F95">
            <w:pPr>
              <w:pStyle w:val="Akapitzlist"/>
              <w:numPr>
                <w:ilvl w:val="0"/>
                <w:numId w:val="4"/>
              </w:numPr>
              <w:spacing w:before="0" w:after="0" w:line="240" w:lineRule="auto"/>
              <w:jc w:val="both"/>
              <w:rPr>
                <w:rFonts w:asciiTheme="minorHAnsi" w:hAnsiTheme="minorHAnsi" w:cstheme="minorHAnsi"/>
                <w:sz w:val="22"/>
                <w:szCs w:val="22"/>
              </w:rPr>
            </w:pPr>
            <w:r w:rsidRPr="00BF5571">
              <w:rPr>
                <w:rFonts w:asciiTheme="minorHAnsi" w:hAnsiTheme="minorHAnsi" w:cstheme="minorHAnsi"/>
                <w:sz w:val="22"/>
                <w:szCs w:val="22"/>
              </w:rPr>
              <w:t>Macierz musi pozwalać na dynamiczną migrację pomiędzy poziomami RAID.</w:t>
            </w:r>
          </w:p>
          <w:p w14:paraId="2E307B6D" w14:textId="77777777" w:rsidR="00B53F95" w:rsidRPr="00BF5571" w:rsidRDefault="00B53F95">
            <w:pPr>
              <w:pStyle w:val="Akapitzlist"/>
              <w:numPr>
                <w:ilvl w:val="0"/>
                <w:numId w:val="4"/>
              </w:numPr>
              <w:spacing w:before="0" w:after="0" w:line="240" w:lineRule="auto"/>
              <w:jc w:val="both"/>
              <w:rPr>
                <w:rFonts w:asciiTheme="minorHAnsi" w:hAnsiTheme="minorHAnsi" w:cstheme="minorHAnsi"/>
                <w:sz w:val="22"/>
                <w:szCs w:val="22"/>
              </w:rPr>
            </w:pPr>
            <w:r w:rsidRPr="00BF5571">
              <w:rPr>
                <w:rFonts w:asciiTheme="minorHAnsi" w:hAnsiTheme="minorHAnsi" w:cstheme="minorHAnsi"/>
                <w:sz w:val="22"/>
                <w:szCs w:val="22"/>
              </w:rPr>
              <w:t>Z poziomu graficznego interfejsu do zarządzania musi istnieć możliwość sprawdzenia stanu zużycia dysków SSD.</w:t>
            </w:r>
          </w:p>
          <w:p w14:paraId="14FBCD35" w14:textId="77777777" w:rsidR="00B53F95" w:rsidRPr="00BF5571" w:rsidRDefault="00B53F95">
            <w:pPr>
              <w:pStyle w:val="Akapitzlist"/>
              <w:numPr>
                <w:ilvl w:val="0"/>
                <w:numId w:val="4"/>
              </w:numPr>
              <w:spacing w:before="0" w:after="0" w:line="240" w:lineRule="auto"/>
              <w:jc w:val="both"/>
              <w:rPr>
                <w:rFonts w:asciiTheme="minorHAnsi" w:hAnsiTheme="minorHAnsi" w:cstheme="minorHAnsi"/>
                <w:sz w:val="22"/>
                <w:szCs w:val="22"/>
              </w:rPr>
            </w:pPr>
            <w:r w:rsidRPr="00BF5571">
              <w:rPr>
                <w:rFonts w:asciiTheme="minorHAnsi" w:hAnsiTheme="minorHAnsi" w:cstheme="minorHAnsi"/>
                <w:sz w:val="22"/>
                <w:szCs w:val="22"/>
              </w:rPr>
              <w:t xml:space="preserve">Macierz musi pozwalać na osiągnięcie wydajności przy odczycie dla bloku 8Kb min 750 000 Iops przy zastowowaniu nośników SSD lub NVME. </w:t>
            </w:r>
          </w:p>
          <w:p w14:paraId="1AFC1E1B" w14:textId="77777777" w:rsidR="00B53F95" w:rsidRPr="00BF5571" w:rsidRDefault="00B53F95">
            <w:pPr>
              <w:pStyle w:val="Akapitzlist"/>
              <w:numPr>
                <w:ilvl w:val="0"/>
                <w:numId w:val="4"/>
              </w:numPr>
              <w:spacing w:before="0" w:after="0" w:line="240" w:lineRule="auto"/>
              <w:jc w:val="both"/>
              <w:rPr>
                <w:rFonts w:asciiTheme="minorHAnsi" w:hAnsiTheme="minorHAnsi" w:cstheme="minorHAnsi"/>
                <w:sz w:val="22"/>
                <w:szCs w:val="22"/>
              </w:rPr>
            </w:pPr>
            <w:r w:rsidRPr="00BF5571">
              <w:rPr>
                <w:rFonts w:asciiTheme="minorHAnsi" w:hAnsiTheme="minorHAnsi" w:cstheme="minorHAnsi"/>
                <w:sz w:val="22"/>
                <w:szCs w:val="22"/>
              </w:rPr>
              <w:t>Macierz musi posiadać oprogramowanie do monitoringu stanu dysków, które pozwala na identyfikowanie potencjalnie zagrożonych awarią dysków</w:t>
            </w:r>
          </w:p>
          <w:p w14:paraId="551BBFF5" w14:textId="77777777" w:rsidR="00B53F95" w:rsidRPr="00BF5571" w:rsidRDefault="00B53F95">
            <w:pPr>
              <w:pStyle w:val="Akapitzlist"/>
              <w:numPr>
                <w:ilvl w:val="0"/>
                <w:numId w:val="4"/>
              </w:numPr>
              <w:spacing w:before="0" w:after="0" w:line="240" w:lineRule="auto"/>
              <w:jc w:val="both"/>
              <w:rPr>
                <w:rFonts w:asciiTheme="minorHAnsi" w:hAnsiTheme="minorHAnsi" w:cstheme="minorHAnsi"/>
                <w:sz w:val="22"/>
                <w:szCs w:val="22"/>
              </w:rPr>
            </w:pPr>
            <w:r w:rsidRPr="00BF5571">
              <w:rPr>
                <w:rFonts w:asciiTheme="minorHAnsi" w:hAnsiTheme="minorHAnsi" w:cstheme="minorHAnsi"/>
                <w:sz w:val="22"/>
                <w:szCs w:val="22"/>
              </w:rPr>
              <w:t xml:space="preserve">Wraz z system musi zostać dostarczone narzędzie do monitoringu macierzy w kontekście: </w:t>
            </w:r>
          </w:p>
          <w:p w14:paraId="24A00527" w14:textId="77777777" w:rsidR="00B53F95" w:rsidRPr="00BF5571" w:rsidRDefault="00B53F95" w:rsidP="00E72BB1">
            <w:pPr>
              <w:pStyle w:val="Akapitzlist"/>
              <w:spacing w:before="0" w:after="0" w:line="240" w:lineRule="auto"/>
              <w:jc w:val="both"/>
              <w:rPr>
                <w:rFonts w:asciiTheme="minorHAnsi" w:hAnsiTheme="minorHAnsi" w:cstheme="minorHAnsi"/>
                <w:sz w:val="22"/>
                <w:szCs w:val="22"/>
              </w:rPr>
            </w:pPr>
            <w:r w:rsidRPr="00BF5571">
              <w:rPr>
                <w:rFonts w:asciiTheme="minorHAnsi" w:hAnsiTheme="minorHAnsi" w:cstheme="minorHAnsi"/>
                <w:sz w:val="22"/>
                <w:szCs w:val="22"/>
              </w:rPr>
              <w:t>- wydajności i opóźnień na wolumenach</w:t>
            </w:r>
          </w:p>
          <w:p w14:paraId="29F27945" w14:textId="77777777" w:rsidR="00B53F95" w:rsidRPr="00BF5571" w:rsidRDefault="00B53F95" w:rsidP="00E72BB1">
            <w:pPr>
              <w:pStyle w:val="Akapitzlist"/>
              <w:spacing w:before="0" w:after="0" w:line="240" w:lineRule="auto"/>
              <w:jc w:val="both"/>
              <w:rPr>
                <w:rFonts w:asciiTheme="minorHAnsi" w:hAnsiTheme="minorHAnsi" w:cstheme="minorHAnsi"/>
                <w:sz w:val="22"/>
                <w:szCs w:val="22"/>
              </w:rPr>
            </w:pPr>
            <w:r w:rsidRPr="00BF5571">
              <w:rPr>
                <w:rFonts w:asciiTheme="minorHAnsi" w:hAnsiTheme="minorHAnsi" w:cstheme="minorHAnsi"/>
                <w:sz w:val="22"/>
                <w:szCs w:val="22"/>
              </w:rPr>
              <w:t>- wydajności I/Ops, MB/s</w:t>
            </w:r>
          </w:p>
          <w:p w14:paraId="56230636" w14:textId="77777777" w:rsidR="00B53F95" w:rsidRPr="00BF5571" w:rsidRDefault="00B53F95">
            <w:pPr>
              <w:pStyle w:val="Akapitzlist"/>
              <w:numPr>
                <w:ilvl w:val="0"/>
                <w:numId w:val="4"/>
              </w:numPr>
              <w:spacing w:before="0" w:after="0" w:line="240" w:lineRule="auto"/>
              <w:jc w:val="both"/>
              <w:rPr>
                <w:rFonts w:asciiTheme="minorHAnsi" w:hAnsiTheme="minorHAnsi" w:cstheme="minorHAnsi"/>
                <w:sz w:val="22"/>
                <w:szCs w:val="22"/>
              </w:rPr>
            </w:pPr>
            <w:r w:rsidRPr="00BF5571">
              <w:rPr>
                <w:rFonts w:asciiTheme="minorHAnsi" w:hAnsiTheme="minorHAnsi" w:cstheme="minorHAnsi"/>
                <w:sz w:val="22"/>
                <w:szCs w:val="22"/>
              </w:rPr>
              <w:t xml:space="preserve">Macierz musi posiadać możliwość integracji z Active Directory w zakresie definicji i mapowania grup i użytkowników pod kątem autentykacji. </w:t>
            </w:r>
          </w:p>
          <w:p w14:paraId="18B21DA9" w14:textId="77777777" w:rsidR="00B53F95" w:rsidRPr="00BF5571" w:rsidRDefault="00B53F95">
            <w:pPr>
              <w:pStyle w:val="Akapitzlist"/>
              <w:numPr>
                <w:ilvl w:val="0"/>
                <w:numId w:val="4"/>
              </w:numPr>
              <w:spacing w:before="0" w:after="0" w:line="240" w:lineRule="auto"/>
              <w:jc w:val="both"/>
              <w:rPr>
                <w:rFonts w:asciiTheme="minorHAnsi" w:hAnsiTheme="minorHAnsi" w:cstheme="minorHAnsi"/>
                <w:sz w:val="22"/>
                <w:szCs w:val="22"/>
              </w:rPr>
            </w:pPr>
            <w:r w:rsidRPr="00BF5571">
              <w:rPr>
                <w:rFonts w:asciiTheme="minorHAnsi" w:hAnsiTheme="minorHAnsi" w:cstheme="minorHAnsi"/>
                <w:sz w:val="22"/>
                <w:szCs w:val="22"/>
              </w:rPr>
              <w:t xml:space="preserve">Macierz musi posiadać oprogramowanie do aplikacji pozwalające na integrację z: </w:t>
            </w:r>
          </w:p>
          <w:p w14:paraId="0428A049" w14:textId="77777777" w:rsidR="00B53F95" w:rsidRPr="00BF5571" w:rsidRDefault="00B53F95">
            <w:pPr>
              <w:pStyle w:val="Akapitzlist"/>
              <w:numPr>
                <w:ilvl w:val="1"/>
                <w:numId w:val="4"/>
              </w:numPr>
              <w:spacing w:before="0" w:after="0" w:line="240" w:lineRule="auto"/>
              <w:jc w:val="both"/>
              <w:rPr>
                <w:rFonts w:asciiTheme="minorHAnsi" w:hAnsiTheme="minorHAnsi" w:cstheme="minorHAnsi"/>
                <w:sz w:val="22"/>
                <w:szCs w:val="22"/>
                <w:lang w:val="en-US"/>
              </w:rPr>
            </w:pPr>
            <w:r w:rsidRPr="00BF5571">
              <w:rPr>
                <w:rFonts w:asciiTheme="minorHAnsi" w:hAnsiTheme="minorHAnsi" w:cstheme="minorHAnsi"/>
                <w:sz w:val="22"/>
                <w:szCs w:val="22"/>
                <w:lang w:val="en-US"/>
              </w:rPr>
              <w:t>Vmware vCenter – provisioning i monitoring macierzy z widoku vCenter</w:t>
            </w:r>
          </w:p>
          <w:p w14:paraId="2599B35D" w14:textId="77777777" w:rsidR="00B53F95" w:rsidRPr="00BF5571" w:rsidRDefault="00B53F95">
            <w:pPr>
              <w:pStyle w:val="Akapitzlist"/>
              <w:numPr>
                <w:ilvl w:val="1"/>
                <w:numId w:val="4"/>
              </w:numPr>
              <w:spacing w:before="0" w:after="0" w:line="240" w:lineRule="auto"/>
              <w:jc w:val="both"/>
              <w:rPr>
                <w:rFonts w:asciiTheme="minorHAnsi" w:hAnsiTheme="minorHAnsi" w:cstheme="minorHAnsi"/>
                <w:sz w:val="22"/>
                <w:szCs w:val="22"/>
                <w:lang w:val="en-US"/>
              </w:rPr>
            </w:pPr>
            <w:r w:rsidRPr="00BF5571">
              <w:rPr>
                <w:rFonts w:asciiTheme="minorHAnsi" w:hAnsiTheme="minorHAnsi" w:cstheme="minorHAnsi"/>
                <w:sz w:val="22"/>
                <w:szCs w:val="22"/>
                <w:lang w:val="en-US"/>
              </w:rPr>
              <w:t>VMware VASA</w:t>
            </w:r>
          </w:p>
          <w:p w14:paraId="1482BC06" w14:textId="77777777" w:rsidR="00B53F95" w:rsidRPr="00BF5571" w:rsidRDefault="00B53F95">
            <w:pPr>
              <w:pStyle w:val="Akapitzlist"/>
              <w:numPr>
                <w:ilvl w:val="1"/>
                <w:numId w:val="4"/>
              </w:numPr>
              <w:spacing w:before="0" w:after="0" w:line="240" w:lineRule="auto"/>
              <w:jc w:val="both"/>
              <w:rPr>
                <w:rFonts w:asciiTheme="minorHAnsi" w:hAnsiTheme="minorHAnsi" w:cstheme="minorHAnsi"/>
                <w:sz w:val="22"/>
                <w:szCs w:val="22"/>
                <w:lang w:val="en-US"/>
              </w:rPr>
            </w:pPr>
            <w:r w:rsidRPr="00BF5571">
              <w:rPr>
                <w:rFonts w:asciiTheme="minorHAnsi" w:hAnsiTheme="minorHAnsi" w:cstheme="minorHAnsi"/>
                <w:sz w:val="22"/>
                <w:szCs w:val="22"/>
                <w:lang w:val="en-US"/>
              </w:rPr>
              <w:t xml:space="preserve">Oracle Enterprise Manager – monitoring zasobów macierzowych </w:t>
            </w:r>
          </w:p>
          <w:p w14:paraId="7673DF5C" w14:textId="77777777" w:rsidR="00B53F95" w:rsidRPr="00BF5571" w:rsidRDefault="00B53F95">
            <w:pPr>
              <w:pStyle w:val="Akapitzlist"/>
              <w:numPr>
                <w:ilvl w:val="0"/>
                <w:numId w:val="4"/>
              </w:numPr>
              <w:spacing w:before="0" w:after="0" w:line="240" w:lineRule="auto"/>
              <w:jc w:val="both"/>
              <w:rPr>
                <w:rFonts w:asciiTheme="minorHAnsi" w:hAnsiTheme="minorHAnsi" w:cstheme="minorHAnsi"/>
                <w:sz w:val="22"/>
                <w:szCs w:val="22"/>
              </w:rPr>
            </w:pPr>
            <w:r w:rsidRPr="00BF5571">
              <w:rPr>
                <w:rFonts w:asciiTheme="minorHAnsi" w:hAnsiTheme="minorHAnsi" w:cstheme="minorHAnsi"/>
                <w:sz w:val="22"/>
                <w:szCs w:val="22"/>
              </w:rPr>
              <w:t xml:space="preserve">Zamawiający dopuszcza zaoferowania zewnętrznego oprogramowania do zapewnienia integracji i monitoring w/w aplikacji np. w formie Software Defined storage. </w:t>
            </w:r>
          </w:p>
          <w:p w14:paraId="564CBA91" w14:textId="77777777" w:rsidR="00B53F95" w:rsidRPr="00BF5571" w:rsidRDefault="00B53F95">
            <w:pPr>
              <w:pStyle w:val="Akapitzlist"/>
              <w:numPr>
                <w:ilvl w:val="0"/>
                <w:numId w:val="4"/>
              </w:numPr>
              <w:spacing w:before="0" w:after="0" w:line="240" w:lineRule="auto"/>
              <w:jc w:val="both"/>
              <w:rPr>
                <w:rFonts w:asciiTheme="minorHAnsi" w:hAnsiTheme="minorHAnsi" w:cstheme="minorHAnsi"/>
                <w:sz w:val="22"/>
                <w:szCs w:val="22"/>
              </w:rPr>
            </w:pPr>
            <w:r w:rsidRPr="00BF5571">
              <w:rPr>
                <w:rFonts w:asciiTheme="minorHAnsi" w:hAnsiTheme="minorHAnsi" w:cstheme="minorHAnsi"/>
                <w:sz w:val="22"/>
                <w:szCs w:val="22"/>
              </w:rPr>
              <w:t xml:space="preserve">Macierz musi pozwalać na szyfrowania danych, realizacja procesu szyfrowania i zarządzania kluczem może się odbywać przez kontrolery macierzy lub zewnętrzne urządzenia i oprogramowanie do zarządzania kluczami. </w:t>
            </w:r>
          </w:p>
        </w:tc>
      </w:tr>
      <w:tr w:rsidR="00B53F95" w:rsidRPr="00DC5AD2" w14:paraId="2B49799F" w14:textId="77777777" w:rsidTr="00B53F95">
        <w:tc>
          <w:tcPr>
            <w:tcW w:w="0" w:type="auto"/>
          </w:tcPr>
          <w:p w14:paraId="6F1F8DA3" w14:textId="77777777" w:rsidR="00B53F95" w:rsidRPr="00DC5AD2" w:rsidRDefault="00B53F95" w:rsidP="00E72BB1">
            <w:pPr>
              <w:spacing w:before="0" w:after="0" w:line="240" w:lineRule="auto"/>
              <w:rPr>
                <w:rFonts w:asciiTheme="minorHAnsi" w:hAnsiTheme="minorHAnsi" w:cstheme="minorHAnsi"/>
                <w:sz w:val="22"/>
                <w:szCs w:val="22"/>
              </w:rPr>
            </w:pPr>
            <w:r>
              <w:rPr>
                <w:rFonts w:asciiTheme="minorHAnsi" w:hAnsiTheme="minorHAnsi" w:cstheme="minorHAnsi"/>
                <w:sz w:val="22"/>
                <w:szCs w:val="22"/>
              </w:rPr>
              <w:lastRenderedPageBreak/>
              <w:t>8</w:t>
            </w:r>
          </w:p>
        </w:tc>
        <w:tc>
          <w:tcPr>
            <w:tcW w:w="12698" w:type="dxa"/>
          </w:tcPr>
          <w:p w14:paraId="28899DCD" w14:textId="77777777" w:rsidR="00B53F95" w:rsidRPr="00D77FAC" w:rsidRDefault="00B53F95" w:rsidP="00E72BB1">
            <w:pPr>
              <w:spacing w:before="0" w:after="0" w:line="240" w:lineRule="auto"/>
              <w:jc w:val="both"/>
              <w:rPr>
                <w:rFonts w:asciiTheme="minorHAnsi" w:hAnsiTheme="minorHAnsi" w:cstheme="minorHAnsi"/>
                <w:sz w:val="22"/>
                <w:szCs w:val="22"/>
              </w:rPr>
            </w:pPr>
            <w:r w:rsidRPr="00D77FAC">
              <w:rPr>
                <w:rFonts w:asciiTheme="minorHAnsi" w:hAnsiTheme="minorHAnsi" w:cstheme="minorHAnsi"/>
                <w:sz w:val="22"/>
                <w:szCs w:val="22"/>
              </w:rPr>
              <w:t>Gwarancja i serwis</w:t>
            </w:r>
            <w:r>
              <w:rPr>
                <w:rFonts w:asciiTheme="minorHAnsi" w:hAnsiTheme="minorHAnsi" w:cstheme="minorHAnsi"/>
                <w:sz w:val="22"/>
                <w:szCs w:val="22"/>
              </w:rPr>
              <w:t>:</w:t>
            </w:r>
          </w:p>
          <w:p w14:paraId="4277976A" w14:textId="77777777" w:rsidR="00B53F95" w:rsidRPr="00BF5571" w:rsidRDefault="00B53F95">
            <w:pPr>
              <w:pStyle w:val="Akapitzlist"/>
              <w:numPr>
                <w:ilvl w:val="0"/>
                <w:numId w:val="5"/>
              </w:numPr>
              <w:spacing w:before="0" w:after="0" w:line="240" w:lineRule="auto"/>
              <w:jc w:val="both"/>
              <w:rPr>
                <w:rFonts w:asciiTheme="minorHAnsi" w:hAnsiTheme="minorHAnsi" w:cstheme="minorHAnsi"/>
                <w:sz w:val="22"/>
                <w:szCs w:val="22"/>
              </w:rPr>
            </w:pPr>
            <w:r w:rsidRPr="00BF5571">
              <w:rPr>
                <w:rFonts w:asciiTheme="minorHAnsi" w:hAnsiTheme="minorHAnsi" w:cstheme="minorHAnsi"/>
                <w:sz w:val="22"/>
                <w:szCs w:val="22"/>
              </w:rPr>
              <w:lastRenderedPageBreak/>
              <w:t xml:space="preserve">3 lata serwisu producenta zapewniającego dostawę podzespołu zapasowego na następny dzień roboczy od diagnozy problemu. Możliwość zgłaszania awarii poprzez linię telefoniczną lub inne systemy firmy serwisującej.  </w:t>
            </w:r>
          </w:p>
          <w:p w14:paraId="00F8A477" w14:textId="77777777" w:rsidR="00B53F95" w:rsidRPr="00BF5571" w:rsidRDefault="00B53F95">
            <w:pPr>
              <w:pStyle w:val="Akapitzlist"/>
              <w:numPr>
                <w:ilvl w:val="0"/>
                <w:numId w:val="5"/>
              </w:numPr>
              <w:spacing w:before="0" w:after="0" w:line="240" w:lineRule="auto"/>
              <w:jc w:val="both"/>
              <w:rPr>
                <w:rFonts w:asciiTheme="minorHAnsi" w:hAnsiTheme="minorHAnsi" w:cstheme="minorHAnsi"/>
                <w:sz w:val="22"/>
                <w:szCs w:val="22"/>
              </w:rPr>
            </w:pPr>
            <w:r w:rsidRPr="00BF5571">
              <w:rPr>
                <w:rFonts w:asciiTheme="minorHAnsi" w:hAnsiTheme="minorHAnsi" w:cstheme="minorHAnsi"/>
                <w:sz w:val="22"/>
                <w:szCs w:val="22"/>
              </w:rPr>
              <w:t>Dostarczony system musi posiadać również 3 lata serwisu (aktualizacje i wsparcie) producenta dla dostarczonego wraz z macierzą oprogramowania, dostęp do portalu serwisowego producenta, dostęp do wiedzy i informacji technicznych dotyczących oferowanego urządzenia.</w:t>
            </w:r>
          </w:p>
        </w:tc>
      </w:tr>
      <w:tr w:rsidR="00B53F95" w:rsidRPr="00DC5AD2" w14:paraId="5860FBB4" w14:textId="77777777" w:rsidTr="00B53F95">
        <w:tc>
          <w:tcPr>
            <w:tcW w:w="0" w:type="auto"/>
          </w:tcPr>
          <w:p w14:paraId="3CCB9749" w14:textId="77777777" w:rsidR="00B53F95" w:rsidRPr="00DC5AD2" w:rsidRDefault="00B53F95" w:rsidP="00E72BB1">
            <w:pPr>
              <w:spacing w:before="0" w:after="0" w:line="240" w:lineRule="auto"/>
              <w:rPr>
                <w:rFonts w:asciiTheme="minorHAnsi" w:hAnsiTheme="minorHAnsi" w:cstheme="minorHAnsi"/>
                <w:sz w:val="22"/>
                <w:szCs w:val="22"/>
              </w:rPr>
            </w:pPr>
            <w:r>
              <w:rPr>
                <w:rFonts w:asciiTheme="minorHAnsi" w:hAnsiTheme="minorHAnsi" w:cstheme="minorHAnsi"/>
                <w:sz w:val="22"/>
                <w:szCs w:val="22"/>
              </w:rPr>
              <w:lastRenderedPageBreak/>
              <w:t>9</w:t>
            </w:r>
          </w:p>
        </w:tc>
        <w:tc>
          <w:tcPr>
            <w:tcW w:w="12698" w:type="dxa"/>
          </w:tcPr>
          <w:p w14:paraId="6977B325" w14:textId="77777777" w:rsidR="00B53F95" w:rsidRDefault="00B53F95" w:rsidP="00E72BB1">
            <w:pPr>
              <w:tabs>
                <w:tab w:val="left" w:pos="960"/>
              </w:tabs>
              <w:autoSpaceDE w:val="0"/>
              <w:autoSpaceDN w:val="0"/>
              <w:adjustRightInd w:val="0"/>
              <w:spacing w:before="0" w:after="0" w:line="240" w:lineRule="auto"/>
              <w:rPr>
                <w:rFonts w:asciiTheme="minorHAnsi" w:hAnsiTheme="minorHAnsi" w:cstheme="minorHAnsi"/>
                <w:sz w:val="22"/>
                <w:szCs w:val="22"/>
              </w:rPr>
            </w:pPr>
            <w:r>
              <w:rPr>
                <w:rFonts w:asciiTheme="minorHAnsi" w:hAnsiTheme="minorHAnsi" w:cstheme="minorHAnsi"/>
                <w:sz w:val="22"/>
                <w:szCs w:val="22"/>
              </w:rPr>
              <w:t>Uznane rozwiązanie:</w:t>
            </w:r>
          </w:p>
          <w:p w14:paraId="3020744D" w14:textId="77777777" w:rsidR="00B53F95" w:rsidRPr="00D77FAC" w:rsidRDefault="00B53F95" w:rsidP="00E72BB1">
            <w:pPr>
              <w:tabs>
                <w:tab w:val="left" w:pos="960"/>
              </w:tabs>
              <w:autoSpaceDE w:val="0"/>
              <w:autoSpaceDN w:val="0"/>
              <w:adjustRightInd w:val="0"/>
              <w:spacing w:before="0" w:after="0" w:line="240" w:lineRule="auto"/>
              <w:jc w:val="both"/>
              <w:rPr>
                <w:rFonts w:asciiTheme="minorHAnsi" w:hAnsiTheme="minorHAnsi" w:cstheme="minorHAnsi"/>
                <w:sz w:val="22"/>
                <w:szCs w:val="22"/>
              </w:rPr>
            </w:pPr>
            <w:r w:rsidRPr="00D77FAC">
              <w:rPr>
                <w:rFonts w:asciiTheme="minorHAnsi" w:hAnsiTheme="minorHAnsi" w:cstheme="minorHAnsi"/>
                <w:sz w:val="22"/>
                <w:szCs w:val="22"/>
              </w:rPr>
              <w:t>Zamawiający wymaga, aby zaoferowane urządzenia były uznanymi rozwiązaniami na świecie – producent zaoferowanego rozwiązania musi być notowany w raportach Gartnera dla rozwiązań "Primary Storage" nie starszych niż 2 lata przed złożeniem oferty i być wymieniony w grupie liderów (ang. Leaders). Jako równoważny dla raportu Gartnera Zamawiający dopuści również inny raport udostępniany publicznie, powszechnie akceptowany, mający charakter zewnętrznego i obiektywnego raportu standaryzacyjnego, który zapewnia analizę, wgląd w kierunek oraz dojrzałość uczestników rynku w rozwiązaniach typu Primary Storage, aktualizowany co roku od min. 20 lat</w:t>
            </w:r>
            <w:r>
              <w:rPr>
                <w:rFonts w:asciiTheme="minorHAnsi" w:hAnsiTheme="minorHAnsi" w:cstheme="minorHAnsi"/>
                <w:sz w:val="22"/>
                <w:szCs w:val="22"/>
              </w:rPr>
              <w:t>.</w:t>
            </w:r>
          </w:p>
        </w:tc>
      </w:tr>
      <w:tr w:rsidR="00B53F95" w:rsidRPr="00DC5AD2" w14:paraId="4A0C6BCE" w14:textId="77777777" w:rsidTr="00B53F95">
        <w:tc>
          <w:tcPr>
            <w:tcW w:w="0" w:type="auto"/>
          </w:tcPr>
          <w:p w14:paraId="1BA51EB4" w14:textId="77777777" w:rsidR="00B53F95" w:rsidRPr="00DC5AD2" w:rsidRDefault="00B53F95" w:rsidP="00E72BB1">
            <w:pPr>
              <w:spacing w:before="0" w:after="0" w:line="240" w:lineRule="auto"/>
              <w:rPr>
                <w:rFonts w:asciiTheme="minorHAnsi" w:hAnsiTheme="minorHAnsi" w:cstheme="minorHAnsi"/>
                <w:sz w:val="22"/>
                <w:szCs w:val="22"/>
              </w:rPr>
            </w:pPr>
          </w:p>
        </w:tc>
        <w:tc>
          <w:tcPr>
            <w:tcW w:w="12698" w:type="dxa"/>
          </w:tcPr>
          <w:p w14:paraId="2897B1F7" w14:textId="77777777" w:rsidR="00B53F95" w:rsidRPr="00DC5AD2" w:rsidRDefault="00B53F95" w:rsidP="00E72BB1">
            <w:pPr>
              <w:spacing w:before="0" w:after="0" w:line="300" w:lineRule="atLeast"/>
              <w:jc w:val="both"/>
              <w:rPr>
                <w:rFonts w:asciiTheme="minorHAnsi" w:hAnsiTheme="minorHAnsi" w:cstheme="minorHAnsi"/>
                <w:sz w:val="22"/>
                <w:szCs w:val="22"/>
                <w:lang w:eastAsia="pl-PL"/>
              </w:rPr>
            </w:pPr>
          </w:p>
        </w:tc>
      </w:tr>
      <w:tr w:rsidR="00B53F95" w:rsidRPr="00DC5AD2" w14:paraId="490FF824" w14:textId="77777777" w:rsidTr="00B53F95">
        <w:tc>
          <w:tcPr>
            <w:tcW w:w="0" w:type="auto"/>
          </w:tcPr>
          <w:p w14:paraId="59908E15" w14:textId="77777777" w:rsidR="00B53F95" w:rsidRPr="00DC5AD2" w:rsidRDefault="00B53F95" w:rsidP="00E72BB1">
            <w:pPr>
              <w:spacing w:before="0" w:after="0" w:line="240" w:lineRule="auto"/>
              <w:rPr>
                <w:rFonts w:asciiTheme="minorHAnsi" w:hAnsiTheme="minorHAnsi" w:cstheme="minorHAnsi"/>
                <w:sz w:val="22"/>
                <w:szCs w:val="22"/>
              </w:rPr>
            </w:pPr>
          </w:p>
        </w:tc>
        <w:tc>
          <w:tcPr>
            <w:tcW w:w="12698" w:type="dxa"/>
          </w:tcPr>
          <w:p w14:paraId="19A7AA13" w14:textId="77777777" w:rsidR="00B53F95" w:rsidRDefault="00B53F95" w:rsidP="00E72BB1">
            <w:pPr>
              <w:spacing w:before="0" w:after="0" w:line="300" w:lineRule="atLeast"/>
              <w:jc w:val="both"/>
              <w:rPr>
                <w:rFonts w:asciiTheme="minorHAnsi" w:hAnsiTheme="minorHAnsi" w:cstheme="minorHAnsi"/>
                <w:b/>
                <w:bCs/>
                <w:sz w:val="22"/>
                <w:szCs w:val="22"/>
                <w:lang w:eastAsia="pl-PL"/>
              </w:rPr>
            </w:pPr>
            <w:r w:rsidRPr="00DC5AD2">
              <w:rPr>
                <w:rFonts w:asciiTheme="minorHAnsi" w:hAnsiTheme="minorHAnsi" w:cstheme="minorHAnsi"/>
                <w:b/>
                <w:bCs/>
                <w:sz w:val="22"/>
                <w:szCs w:val="22"/>
                <w:lang w:eastAsia="pl-PL"/>
              </w:rPr>
              <w:t xml:space="preserve">Załącznik nr </w:t>
            </w:r>
            <w:r>
              <w:rPr>
                <w:rFonts w:asciiTheme="minorHAnsi" w:hAnsiTheme="minorHAnsi" w:cstheme="minorHAnsi"/>
                <w:b/>
                <w:bCs/>
                <w:sz w:val="22"/>
                <w:szCs w:val="22"/>
                <w:lang w:eastAsia="pl-PL"/>
              </w:rPr>
              <w:t>3</w:t>
            </w:r>
          </w:p>
          <w:p w14:paraId="50346AB3" w14:textId="77777777" w:rsidR="00B53F95" w:rsidRPr="008F1F75" w:rsidRDefault="00B53F95" w:rsidP="00E72BB1">
            <w:pPr>
              <w:spacing w:before="0" w:after="0" w:line="300" w:lineRule="atLeast"/>
              <w:jc w:val="both"/>
              <w:rPr>
                <w:rFonts w:asciiTheme="minorHAnsi" w:hAnsiTheme="minorHAnsi" w:cstheme="minorHAnsi"/>
                <w:b/>
                <w:bCs/>
                <w:sz w:val="22"/>
                <w:szCs w:val="22"/>
                <w:lang w:eastAsia="pl-PL"/>
              </w:rPr>
            </w:pPr>
            <w:r w:rsidRPr="008F1F75">
              <w:rPr>
                <w:rFonts w:asciiTheme="minorHAnsi" w:hAnsiTheme="minorHAnsi" w:cstheme="minorHAnsi"/>
                <w:b/>
                <w:bCs/>
                <w:sz w:val="22"/>
                <w:szCs w:val="22"/>
                <w:lang w:eastAsia="pl-PL"/>
              </w:rPr>
              <w:t>Przełącznik zarządzalny 48 portów 1 GbE + min. 4 porty SFP+ 10 GbE</w:t>
            </w:r>
          </w:p>
          <w:p w14:paraId="05EE4007" w14:textId="77777777" w:rsidR="00B53F95" w:rsidRPr="00DC5AD2" w:rsidRDefault="00B53F95" w:rsidP="00E72BB1">
            <w:pPr>
              <w:spacing w:before="0" w:after="0" w:line="300" w:lineRule="atLeast"/>
              <w:jc w:val="both"/>
              <w:rPr>
                <w:rFonts w:asciiTheme="minorHAnsi" w:hAnsiTheme="minorHAnsi" w:cstheme="minorHAnsi"/>
                <w:sz w:val="22"/>
                <w:szCs w:val="22"/>
                <w:lang w:eastAsia="pl-PL"/>
              </w:rPr>
            </w:pPr>
            <w:r w:rsidRPr="008F1F75">
              <w:rPr>
                <w:rFonts w:asciiTheme="minorHAnsi" w:hAnsiTheme="minorHAnsi" w:cstheme="minorHAnsi"/>
                <w:b/>
                <w:bCs/>
                <w:sz w:val="22"/>
                <w:szCs w:val="22"/>
                <w:lang w:eastAsia="pl-PL"/>
              </w:rPr>
              <w:t>Obsługa VLAN, ACL, 802.1X</w:t>
            </w:r>
          </w:p>
        </w:tc>
      </w:tr>
      <w:tr w:rsidR="00B53F95" w:rsidRPr="00DC5AD2" w14:paraId="210FDF4C" w14:textId="77777777" w:rsidTr="00B53F95">
        <w:tc>
          <w:tcPr>
            <w:tcW w:w="0" w:type="auto"/>
          </w:tcPr>
          <w:p w14:paraId="04AF5460" w14:textId="77777777" w:rsidR="00B53F95" w:rsidRPr="00DC5AD2" w:rsidRDefault="00B53F95" w:rsidP="00E72BB1">
            <w:pPr>
              <w:spacing w:before="0" w:after="0" w:line="240" w:lineRule="auto"/>
              <w:rPr>
                <w:rFonts w:asciiTheme="minorHAnsi" w:hAnsiTheme="minorHAnsi" w:cstheme="minorHAnsi"/>
                <w:sz w:val="22"/>
                <w:szCs w:val="22"/>
              </w:rPr>
            </w:pPr>
            <w:r w:rsidRPr="00DC5AD2">
              <w:rPr>
                <w:rFonts w:asciiTheme="minorHAnsi" w:hAnsiTheme="minorHAnsi" w:cstheme="minorHAnsi"/>
                <w:sz w:val="22"/>
                <w:szCs w:val="22"/>
              </w:rPr>
              <w:t>Lp.</w:t>
            </w:r>
          </w:p>
        </w:tc>
        <w:tc>
          <w:tcPr>
            <w:tcW w:w="12698" w:type="dxa"/>
          </w:tcPr>
          <w:p w14:paraId="55448B70" w14:textId="77777777" w:rsidR="00B53F95" w:rsidRPr="00DC5AD2" w:rsidRDefault="00B53F95" w:rsidP="00E72BB1">
            <w:pPr>
              <w:spacing w:before="0" w:after="0" w:line="300" w:lineRule="atLeast"/>
              <w:jc w:val="center"/>
              <w:rPr>
                <w:rFonts w:asciiTheme="minorHAnsi" w:hAnsiTheme="minorHAnsi" w:cstheme="minorHAnsi"/>
                <w:sz w:val="22"/>
                <w:szCs w:val="22"/>
                <w:lang w:eastAsia="pl-PL"/>
              </w:rPr>
            </w:pPr>
            <w:r w:rsidRPr="00DC5AD2">
              <w:rPr>
                <w:rFonts w:asciiTheme="minorHAnsi" w:hAnsiTheme="minorHAnsi" w:cstheme="minorHAnsi"/>
                <w:sz w:val="22"/>
                <w:szCs w:val="22"/>
              </w:rPr>
              <w:t>OPIS WYMAGANYCH PARAMETRÓW MINIMALNYCH</w:t>
            </w:r>
          </w:p>
        </w:tc>
      </w:tr>
      <w:tr w:rsidR="00B53F95" w:rsidRPr="00DC5AD2" w14:paraId="42033117" w14:textId="77777777" w:rsidTr="00B53F95">
        <w:tc>
          <w:tcPr>
            <w:tcW w:w="0" w:type="auto"/>
          </w:tcPr>
          <w:p w14:paraId="78F63701" w14:textId="77777777" w:rsidR="00B53F95" w:rsidRPr="00DC5AD2" w:rsidRDefault="00B53F95" w:rsidP="00E72BB1">
            <w:pPr>
              <w:spacing w:before="0" w:after="0" w:line="240" w:lineRule="auto"/>
              <w:rPr>
                <w:rFonts w:asciiTheme="minorHAnsi" w:hAnsiTheme="minorHAnsi" w:cstheme="minorHAnsi"/>
                <w:sz w:val="22"/>
                <w:szCs w:val="22"/>
              </w:rPr>
            </w:pPr>
            <w:r>
              <w:rPr>
                <w:rFonts w:asciiTheme="minorHAnsi" w:hAnsiTheme="minorHAnsi" w:cstheme="minorHAnsi"/>
                <w:sz w:val="22"/>
                <w:szCs w:val="22"/>
              </w:rPr>
              <w:t>1</w:t>
            </w:r>
          </w:p>
        </w:tc>
        <w:tc>
          <w:tcPr>
            <w:tcW w:w="12698" w:type="dxa"/>
          </w:tcPr>
          <w:p w14:paraId="18A91DBF" w14:textId="77777777" w:rsidR="00B53F95" w:rsidRPr="00DC5AD2" w:rsidRDefault="00B53F95" w:rsidP="00E72BB1">
            <w:pPr>
              <w:spacing w:before="0" w:after="0" w:line="300" w:lineRule="atLeast"/>
              <w:jc w:val="both"/>
              <w:rPr>
                <w:rFonts w:asciiTheme="minorHAnsi" w:hAnsiTheme="minorHAnsi" w:cstheme="minorHAnsi"/>
                <w:sz w:val="22"/>
                <w:szCs w:val="22"/>
                <w:lang w:eastAsia="pl-PL"/>
              </w:rPr>
            </w:pPr>
            <w:r w:rsidRPr="00DC5AD2">
              <w:rPr>
                <w:rFonts w:asciiTheme="minorHAnsi" w:hAnsiTheme="minorHAnsi" w:cstheme="minorHAnsi"/>
                <w:sz w:val="22"/>
                <w:szCs w:val="22"/>
                <w:lang w:eastAsia="pl-PL"/>
              </w:rPr>
              <w:t>Obudowa Rack 19” 1U</w:t>
            </w:r>
          </w:p>
          <w:p w14:paraId="2AE6EFF2" w14:textId="77777777" w:rsidR="00B53F95" w:rsidRPr="00DC5AD2" w:rsidRDefault="00B53F95" w:rsidP="00E72BB1">
            <w:pPr>
              <w:spacing w:before="0" w:after="0" w:line="300" w:lineRule="atLeast"/>
              <w:jc w:val="both"/>
              <w:rPr>
                <w:rFonts w:asciiTheme="minorHAnsi" w:hAnsiTheme="minorHAnsi" w:cstheme="minorHAnsi"/>
                <w:sz w:val="22"/>
                <w:szCs w:val="22"/>
                <w:lang w:eastAsia="pl-PL"/>
              </w:rPr>
            </w:pPr>
            <w:r w:rsidRPr="00DC5AD2">
              <w:rPr>
                <w:rFonts w:asciiTheme="minorHAnsi" w:hAnsiTheme="minorHAnsi" w:cstheme="minorHAnsi"/>
                <w:sz w:val="22"/>
                <w:szCs w:val="22"/>
                <w:lang w:eastAsia="pl-PL"/>
              </w:rPr>
              <w:t xml:space="preserve">Zarządzalny </w:t>
            </w:r>
            <w:r w:rsidRPr="00DC5AD2">
              <w:rPr>
                <w:rFonts w:asciiTheme="minorHAnsi" w:hAnsiTheme="minorHAnsi" w:cstheme="minorHAnsi"/>
                <w:color w:val="000000"/>
                <w:sz w:val="22"/>
                <w:szCs w:val="22"/>
              </w:rPr>
              <w:t>warstwy L3</w:t>
            </w:r>
          </w:p>
        </w:tc>
      </w:tr>
      <w:tr w:rsidR="00B53F95" w:rsidRPr="00DC5AD2" w14:paraId="21D88A6D" w14:textId="77777777" w:rsidTr="00B53F95">
        <w:tc>
          <w:tcPr>
            <w:tcW w:w="0" w:type="auto"/>
          </w:tcPr>
          <w:p w14:paraId="0F7F2556" w14:textId="77777777" w:rsidR="00B53F95" w:rsidRPr="00DC5AD2" w:rsidRDefault="00B53F95" w:rsidP="00E72BB1">
            <w:pPr>
              <w:spacing w:before="0" w:after="0" w:line="240" w:lineRule="auto"/>
              <w:rPr>
                <w:rFonts w:asciiTheme="minorHAnsi" w:hAnsiTheme="minorHAnsi" w:cstheme="minorHAnsi"/>
                <w:sz w:val="22"/>
                <w:szCs w:val="22"/>
              </w:rPr>
            </w:pPr>
            <w:r>
              <w:rPr>
                <w:rFonts w:asciiTheme="minorHAnsi" w:hAnsiTheme="minorHAnsi" w:cstheme="minorHAnsi"/>
                <w:sz w:val="22"/>
                <w:szCs w:val="22"/>
              </w:rPr>
              <w:t>2</w:t>
            </w:r>
          </w:p>
        </w:tc>
        <w:tc>
          <w:tcPr>
            <w:tcW w:w="12698" w:type="dxa"/>
          </w:tcPr>
          <w:p w14:paraId="1BC80FE3" w14:textId="77777777" w:rsidR="00B53F95" w:rsidRPr="00DC5AD2" w:rsidRDefault="00B53F95" w:rsidP="00E72BB1">
            <w:pPr>
              <w:spacing w:before="0" w:after="0" w:line="300" w:lineRule="atLeast"/>
              <w:jc w:val="both"/>
              <w:rPr>
                <w:rFonts w:asciiTheme="minorHAnsi" w:hAnsiTheme="minorHAnsi" w:cstheme="minorHAnsi"/>
                <w:sz w:val="22"/>
                <w:szCs w:val="22"/>
                <w:lang w:eastAsia="pl-PL"/>
              </w:rPr>
            </w:pPr>
            <w:r>
              <w:rPr>
                <w:rFonts w:asciiTheme="minorHAnsi" w:hAnsiTheme="minorHAnsi" w:cstheme="minorHAnsi"/>
                <w:color w:val="000000"/>
                <w:sz w:val="22"/>
                <w:szCs w:val="22"/>
              </w:rPr>
              <w:t>48</w:t>
            </w:r>
            <w:r w:rsidRPr="00DC5AD2">
              <w:rPr>
                <w:rFonts w:asciiTheme="minorHAnsi" w:hAnsiTheme="minorHAnsi" w:cstheme="minorHAnsi"/>
                <w:color w:val="000000"/>
                <w:sz w:val="22"/>
                <w:szCs w:val="22"/>
              </w:rPr>
              <w:t xml:space="preserve"> por</w:t>
            </w:r>
            <w:r>
              <w:rPr>
                <w:rFonts w:asciiTheme="minorHAnsi" w:hAnsiTheme="minorHAnsi" w:cstheme="minorHAnsi"/>
                <w:color w:val="000000"/>
                <w:sz w:val="22"/>
                <w:szCs w:val="22"/>
              </w:rPr>
              <w:t>ów</w:t>
            </w:r>
            <w:r w:rsidRPr="00DC5AD2">
              <w:rPr>
                <w:rFonts w:asciiTheme="minorHAnsi" w:hAnsiTheme="minorHAnsi" w:cstheme="minorHAnsi"/>
                <w:color w:val="000000"/>
                <w:sz w:val="22"/>
                <w:szCs w:val="22"/>
              </w:rPr>
              <w:t xml:space="preserve"> 1 G</w:t>
            </w:r>
            <w:r>
              <w:rPr>
                <w:rFonts w:asciiTheme="minorHAnsi" w:hAnsiTheme="minorHAnsi" w:cstheme="minorHAnsi"/>
                <w:color w:val="000000"/>
                <w:sz w:val="22"/>
                <w:szCs w:val="22"/>
              </w:rPr>
              <w:t>b</w:t>
            </w:r>
            <w:r w:rsidRPr="00DC5AD2">
              <w:rPr>
                <w:rFonts w:asciiTheme="minorHAnsi" w:hAnsiTheme="minorHAnsi" w:cstheme="minorHAnsi"/>
                <w:color w:val="000000"/>
                <w:sz w:val="22"/>
                <w:szCs w:val="22"/>
              </w:rPr>
              <w:t xml:space="preserve">it 10 base T, 4 </w:t>
            </w:r>
            <w:r>
              <w:rPr>
                <w:rFonts w:asciiTheme="minorHAnsi" w:hAnsiTheme="minorHAnsi" w:cstheme="minorHAnsi"/>
                <w:color w:val="000000"/>
                <w:sz w:val="22"/>
                <w:szCs w:val="22"/>
              </w:rPr>
              <w:t>porty 10 Gbit porty</w:t>
            </w:r>
            <w:r w:rsidRPr="00DC5AD2">
              <w:rPr>
                <w:rFonts w:asciiTheme="minorHAnsi" w:hAnsiTheme="minorHAnsi" w:cstheme="minorHAnsi"/>
                <w:color w:val="000000"/>
                <w:sz w:val="22"/>
                <w:szCs w:val="22"/>
              </w:rPr>
              <w:t xml:space="preserve"> SFP</w:t>
            </w:r>
            <w:r>
              <w:rPr>
                <w:rFonts w:asciiTheme="minorHAnsi" w:hAnsiTheme="minorHAnsi" w:cstheme="minorHAnsi"/>
                <w:color w:val="000000"/>
                <w:sz w:val="22"/>
                <w:szCs w:val="22"/>
              </w:rPr>
              <w:t>+</w:t>
            </w:r>
            <w:r w:rsidRPr="00DC5AD2">
              <w:rPr>
                <w:rFonts w:asciiTheme="minorHAnsi" w:hAnsiTheme="minorHAnsi" w:cstheme="minorHAnsi"/>
                <w:color w:val="000000"/>
                <w:sz w:val="22"/>
                <w:szCs w:val="22"/>
              </w:rPr>
              <w:t xml:space="preserve"> </w:t>
            </w:r>
          </w:p>
        </w:tc>
      </w:tr>
      <w:tr w:rsidR="00B53F95" w:rsidRPr="00DC5AD2" w14:paraId="730F1A0C" w14:textId="77777777" w:rsidTr="00B53F95">
        <w:tc>
          <w:tcPr>
            <w:tcW w:w="0" w:type="auto"/>
          </w:tcPr>
          <w:p w14:paraId="0B43484D" w14:textId="77777777" w:rsidR="00B53F95" w:rsidRPr="00DC5AD2" w:rsidRDefault="00B53F95" w:rsidP="00E72BB1">
            <w:pPr>
              <w:spacing w:before="0" w:after="0" w:line="240" w:lineRule="auto"/>
              <w:rPr>
                <w:rFonts w:asciiTheme="minorHAnsi" w:hAnsiTheme="minorHAnsi" w:cstheme="minorHAnsi"/>
                <w:sz w:val="22"/>
                <w:szCs w:val="22"/>
              </w:rPr>
            </w:pPr>
            <w:r>
              <w:rPr>
                <w:rFonts w:asciiTheme="minorHAnsi" w:hAnsiTheme="minorHAnsi" w:cstheme="minorHAnsi"/>
                <w:sz w:val="22"/>
                <w:szCs w:val="22"/>
              </w:rPr>
              <w:t>3</w:t>
            </w:r>
          </w:p>
        </w:tc>
        <w:tc>
          <w:tcPr>
            <w:tcW w:w="12698" w:type="dxa"/>
          </w:tcPr>
          <w:p w14:paraId="2F395723" w14:textId="77777777" w:rsidR="00B53F95" w:rsidRPr="00DC5AD2" w:rsidRDefault="00B53F95" w:rsidP="00E72BB1">
            <w:pPr>
              <w:spacing w:before="0" w:after="0" w:line="300" w:lineRule="atLeast"/>
              <w:jc w:val="both"/>
              <w:rPr>
                <w:rFonts w:asciiTheme="minorHAnsi" w:hAnsiTheme="minorHAnsi" w:cstheme="minorHAnsi"/>
                <w:sz w:val="22"/>
                <w:szCs w:val="22"/>
                <w:lang w:eastAsia="pl-PL"/>
              </w:rPr>
            </w:pPr>
            <w:r>
              <w:rPr>
                <w:rFonts w:asciiTheme="minorHAnsi" w:hAnsiTheme="minorHAnsi" w:cstheme="minorHAnsi"/>
                <w:color w:val="000000"/>
                <w:sz w:val="22"/>
                <w:szCs w:val="22"/>
              </w:rPr>
              <w:t>P</w:t>
            </w:r>
            <w:r w:rsidRPr="00DC5AD2">
              <w:rPr>
                <w:rFonts w:asciiTheme="minorHAnsi" w:hAnsiTheme="minorHAnsi" w:cstheme="minorHAnsi"/>
                <w:color w:val="000000"/>
                <w:sz w:val="22"/>
                <w:szCs w:val="22"/>
              </w:rPr>
              <w:t xml:space="preserve">rzepustowość rutowania/przełączania: </w:t>
            </w:r>
            <w:r>
              <w:rPr>
                <w:rFonts w:asciiTheme="minorHAnsi" w:hAnsiTheme="minorHAnsi" w:cstheme="minorHAnsi"/>
                <w:color w:val="000000"/>
                <w:sz w:val="22"/>
                <w:szCs w:val="22"/>
              </w:rPr>
              <w:t>330</w:t>
            </w:r>
            <w:r w:rsidRPr="00DC5AD2">
              <w:rPr>
                <w:rFonts w:asciiTheme="minorHAnsi" w:hAnsiTheme="minorHAnsi" w:cstheme="minorHAnsi"/>
                <w:color w:val="000000"/>
                <w:sz w:val="22"/>
                <w:szCs w:val="22"/>
              </w:rPr>
              <w:t xml:space="preserve"> Gbit/s</w:t>
            </w:r>
          </w:p>
        </w:tc>
      </w:tr>
      <w:tr w:rsidR="00B53F95" w:rsidRPr="00DC5AD2" w14:paraId="5D656CDD" w14:textId="77777777" w:rsidTr="00B53F95">
        <w:tc>
          <w:tcPr>
            <w:tcW w:w="0" w:type="auto"/>
          </w:tcPr>
          <w:p w14:paraId="2567381F" w14:textId="77777777" w:rsidR="00B53F95" w:rsidRPr="00DC5AD2" w:rsidRDefault="00B53F95" w:rsidP="00E72BB1">
            <w:pPr>
              <w:spacing w:before="0" w:after="0" w:line="240" w:lineRule="auto"/>
              <w:rPr>
                <w:rFonts w:asciiTheme="minorHAnsi" w:hAnsiTheme="minorHAnsi" w:cstheme="minorHAnsi"/>
                <w:sz w:val="22"/>
                <w:szCs w:val="22"/>
              </w:rPr>
            </w:pPr>
            <w:r>
              <w:rPr>
                <w:rFonts w:asciiTheme="minorHAnsi" w:hAnsiTheme="minorHAnsi" w:cstheme="minorHAnsi"/>
                <w:sz w:val="22"/>
                <w:szCs w:val="22"/>
              </w:rPr>
              <w:t>4</w:t>
            </w:r>
          </w:p>
        </w:tc>
        <w:tc>
          <w:tcPr>
            <w:tcW w:w="12698" w:type="dxa"/>
          </w:tcPr>
          <w:p w14:paraId="03E0B72F" w14:textId="77777777" w:rsidR="00B53F95" w:rsidRPr="00DC5AD2" w:rsidRDefault="00B53F95" w:rsidP="00E72BB1">
            <w:pPr>
              <w:spacing w:before="0" w:after="0" w:line="300" w:lineRule="atLeast"/>
              <w:jc w:val="both"/>
              <w:rPr>
                <w:rFonts w:asciiTheme="minorHAnsi" w:hAnsiTheme="minorHAnsi" w:cstheme="minorHAnsi"/>
                <w:sz w:val="22"/>
                <w:szCs w:val="22"/>
                <w:lang w:eastAsia="pl-PL"/>
              </w:rPr>
            </w:pPr>
            <w:r w:rsidRPr="00DC5AD2">
              <w:rPr>
                <w:rFonts w:asciiTheme="minorHAnsi" w:hAnsiTheme="minorHAnsi" w:cstheme="minorHAnsi"/>
                <w:color w:val="000000"/>
                <w:sz w:val="22"/>
                <w:szCs w:val="22"/>
              </w:rPr>
              <w:t>Wielkość tabeli adresów: 1</w:t>
            </w:r>
            <w:r>
              <w:rPr>
                <w:rFonts w:asciiTheme="minorHAnsi" w:hAnsiTheme="minorHAnsi" w:cstheme="minorHAnsi"/>
                <w:color w:val="000000"/>
                <w:sz w:val="22"/>
                <w:szCs w:val="22"/>
              </w:rPr>
              <w:t>6</w:t>
            </w:r>
            <w:r w:rsidRPr="00DC5AD2">
              <w:rPr>
                <w:rFonts w:asciiTheme="minorHAnsi" w:hAnsiTheme="minorHAnsi" w:cstheme="minorHAnsi"/>
                <w:color w:val="000000"/>
                <w:sz w:val="22"/>
                <w:szCs w:val="22"/>
              </w:rPr>
              <w:t>000</w:t>
            </w:r>
          </w:p>
        </w:tc>
      </w:tr>
      <w:tr w:rsidR="00B53F95" w:rsidRPr="00DC5AD2" w14:paraId="638767FC" w14:textId="77777777" w:rsidTr="00B53F95">
        <w:tc>
          <w:tcPr>
            <w:tcW w:w="0" w:type="auto"/>
          </w:tcPr>
          <w:p w14:paraId="170E48BB" w14:textId="77777777" w:rsidR="00B53F95" w:rsidRPr="00DC5AD2" w:rsidRDefault="00B53F95" w:rsidP="00E72BB1">
            <w:pPr>
              <w:spacing w:before="0" w:after="0" w:line="240" w:lineRule="auto"/>
              <w:rPr>
                <w:rFonts w:asciiTheme="minorHAnsi" w:hAnsiTheme="minorHAnsi" w:cstheme="minorHAnsi"/>
                <w:sz w:val="22"/>
                <w:szCs w:val="22"/>
              </w:rPr>
            </w:pPr>
            <w:r>
              <w:rPr>
                <w:rFonts w:asciiTheme="minorHAnsi" w:hAnsiTheme="minorHAnsi" w:cstheme="minorHAnsi"/>
                <w:sz w:val="22"/>
                <w:szCs w:val="22"/>
              </w:rPr>
              <w:t>5</w:t>
            </w:r>
          </w:p>
        </w:tc>
        <w:tc>
          <w:tcPr>
            <w:tcW w:w="12698" w:type="dxa"/>
          </w:tcPr>
          <w:p w14:paraId="1A08FDBC" w14:textId="77777777" w:rsidR="00B53F95" w:rsidRPr="00DC5AD2" w:rsidRDefault="00B53F95" w:rsidP="00E72BB1">
            <w:pPr>
              <w:spacing w:before="0" w:after="0" w:line="300" w:lineRule="atLeast"/>
              <w:jc w:val="both"/>
              <w:rPr>
                <w:rFonts w:asciiTheme="minorHAnsi" w:hAnsiTheme="minorHAnsi" w:cstheme="minorHAnsi"/>
                <w:sz w:val="22"/>
                <w:szCs w:val="22"/>
                <w:lang w:eastAsia="pl-PL"/>
              </w:rPr>
            </w:pPr>
            <w:r>
              <w:rPr>
                <w:rFonts w:asciiTheme="minorHAnsi" w:hAnsiTheme="minorHAnsi" w:cstheme="minorHAnsi"/>
                <w:color w:val="000000"/>
                <w:sz w:val="22"/>
                <w:szCs w:val="22"/>
              </w:rPr>
              <w:t>W</w:t>
            </w:r>
            <w:r w:rsidRPr="00DC5AD2">
              <w:rPr>
                <w:rFonts w:asciiTheme="minorHAnsi" w:hAnsiTheme="minorHAnsi" w:cstheme="minorHAnsi"/>
                <w:color w:val="000000"/>
                <w:sz w:val="22"/>
                <w:szCs w:val="22"/>
              </w:rPr>
              <w:t>ielkość pamięci bufora pakietów 32 MB</w:t>
            </w:r>
          </w:p>
        </w:tc>
      </w:tr>
      <w:tr w:rsidR="00B53F95" w:rsidRPr="00DC5AD2" w14:paraId="720715E2" w14:textId="77777777" w:rsidTr="00B53F95">
        <w:tc>
          <w:tcPr>
            <w:tcW w:w="0" w:type="auto"/>
          </w:tcPr>
          <w:p w14:paraId="5CAD174C" w14:textId="77777777" w:rsidR="00B53F95" w:rsidRPr="00DC5AD2" w:rsidRDefault="00B53F95" w:rsidP="00E72BB1">
            <w:pPr>
              <w:spacing w:before="0" w:after="0" w:line="240" w:lineRule="auto"/>
              <w:rPr>
                <w:rFonts w:asciiTheme="minorHAnsi" w:hAnsiTheme="minorHAnsi" w:cstheme="minorHAnsi"/>
                <w:sz w:val="22"/>
                <w:szCs w:val="22"/>
              </w:rPr>
            </w:pPr>
            <w:r>
              <w:rPr>
                <w:rFonts w:asciiTheme="minorHAnsi" w:hAnsiTheme="minorHAnsi" w:cstheme="minorHAnsi"/>
                <w:sz w:val="22"/>
                <w:szCs w:val="22"/>
              </w:rPr>
              <w:t>6</w:t>
            </w:r>
          </w:p>
        </w:tc>
        <w:tc>
          <w:tcPr>
            <w:tcW w:w="12698" w:type="dxa"/>
          </w:tcPr>
          <w:p w14:paraId="776395E6" w14:textId="77777777" w:rsidR="00B53F95" w:rsidRPr="00DC5AD2" w:rsidRDefault="00B53F95" w:rsidP="00E72BB1">
            <w:pPr>
              <w:spacing w:before="0" w:after="0" w:line="300" w:lineRule="atLeast"/>
              <w:jc w:val="both"/>
              <w:rPr>
                <w:rFonts w:asciiTheme="minorHAnsi" w:hAnsiTheme="minorHAnsi" w:cstheme="minorHAnsi"/>
                <w:sz w:val="22"/>
                <w:szCs w:val="22"/>
                <w:lang w:eastAsia="pl-PL"/>
              </w:rPr>
            </w:pPr>
            <w:r>
              <w:rPr>
                <w:rFonts w:asciiTheme="minorHAnsi" w:hAnsiTheme="minorHAnsi" w:cstheme="minorHAnsi"/>
                <w:sz w:val="22"/>
                <w:szCs w:val="22"/>
                <w:lang w:eastAsia="pl-PL"/>
              </w:rPr>
              <w:t xml:space="preserve">Zasilanie </w:t>
            </w:r>
            <w:r w:rsidRPr="00DC5AD2">
              <w:rPr>
                <w:rFonts w:asciiTheme="minorHAnsi" w:hAnsiTheme="minorHAnsi" w:cstheme="minorHAnsi"/>
                <w:sz w:val="22"/>
                <w:szCs w:val="22"/>
                <w:lang w:eastAsia="pl-PL"/>
              </w:rPr>
              <w:t xml:space="preserve"> 230 V</w:t>
            </w:r>
          </w:p>
        </w:tc>
      </w:tr>
      <w:tr w:rsidR="00B53F95" w:rsidRPr="00DC5AD2" w14:paraId="1BF4AA02" w14:textId="77777777" w:rsidTr="00B53F95">
        <w:tc>
          <w:tcPr>
            <w:tcW w:w="0" w:type="auto"/>
          </w:tcPr>
          <w:p w14:paraId="14DF66F5" w14:textId="77777777" w:rsidR="00B53F95" w:rsidRPr="00DC5AD2" w:rsidRDefault="00B53F95" w:rsidP="00E72BB1">
            <w:pPr>
              <w:spacing w:before="0" w:after="0" w:line="240" w:lineRule="auto"/>
              <w:rPr>
                <w:rFonts w:asciiTheme="minorHAnsi" w:hAnsiTheme="minorHAnsi" w:cstheme="minorHAnsi"/>
                <w:sz w:val="22"/>
                <w:szCs w:val="22"/>
              </w:rPr>
            </w:pPr>
          </w:p>
        </w:tc>
        <w:tc>
          <w:tcPr>
            <w:tcW w:w="12698" w:type="dxa"/>
          </w:tcPr>
          <w:p w14:paraId="597D6F30" w14:textId="77777777" w:rsidR="00B53F95" w:rsidRPr="00DC5AD2" w:rsidRDefault="00B53F95" w:rsidP="00E72BB1">
            <w:pPr>
              <w:spacing w:before="0" w:after="0" w:line="300" w:lineRule="atLeast"/>
              <w:jc w:val="both"/>
              <w:rPr>
                <w:rFonts w:asciiTheme="minorHAnsi" w:hAnsiTheme="minorHAnsi" w:cstheme="minorHAnsi"/>
                <w:sz w:val="22"/>
                <w:szCs w:val="22"/>
                <w:lang w:eastAsia="pl-PL"/>
              </w:rPr>
            </w:pPr>
          </w:p>
        </w:tc>
      </w:tr>
      <w:tr w:rsidR="00B53F95" w:rsidRPr="00DC5AD2" w14:paraId="7E514207" w14:textId="77777777" w:rsidTr="00B53F95">
        <w:tc>
          <w:tcPr>
            <w:tcW w:w="0" w:type="auto"/>
          </w:tcPr>
          <w:p w14:paraId="142AD4DD" w14:textId="77777777" w:rsidR="00B53F95" w:rsidRPr="00DC5AD2" w:rsidRDefault="00B53F95" w:rsidP="00E72BB1">
            <w:pPr>
              <w:spacing w:before="0" w:after="0" w:line="240" w:lineRule="auto"/>
              <w:rPr>
                <w:rFonts w:asciiTheme="minorHAnsi" w:hAnsiTheme="minorHAnsi" w:cstheme="minorHAnsi"/>
                <w:sz w:val="22"/>
                <w:szCs w:val="22"/>
              </w:rPr>
            </w:pPr>
          </w:p>
        </w:tc>
        <w:tc>
          <w:tcPr>
            <w:tcW w:w="12698" w:type="dxa"/>
          </w:tcPr>
          <w:p w14:paraId="4A34D65C" w14:textId="77777777" w:rsidR="00B53F95" w:rsidRPr="00A9466B" w:rsidRDefault="00B53F95" w:rsidP="00E72BB1">
            <w:pPr>
              <w:spacing w:before="0" w:after="0" w:line="300" w:lineRule="atLeast"/>
              <w:jc w:val="both"/>
              <w:rPr>
                <w:rFonts w:asciiTheme="minorHAnsi" w:hAnsiTheme="minorHAnsi" w:cstheme="minorHAnsi"/>
                <w:b/>
                <w:bCs/>
                <w:sz w:val="22"/>
                <w:szCs w:val="22"/>
                <w:lang w:eastAsia="pl-PL"/>
              </w:rPr>
            </w:pPr>
            <w:r w:rsidRPr="00A9466B">
              <w:rPr>
                <w:rFonts w:asciiTheme="minorHAnsi" w:hAnsiTheme="minorHAnsi" w:cstheme="minorHAnsi"/>
                <w:b/>
                <w:bCs/>
                <w:sz w:val="22"/>
                <w:szCs w:val="22"/>
                <w:lang w:eastAsia="pl-PL"/>
              </w:rPr>
              <w:t>Załącznik nr 4</w:t>
            </w:r>
          </w:p>
          <w:p w14:paraId="68106A7A" w14:textId="77777777" w:rsidR="00B53F95" w:rsidRPr="00A9466B" w:rsidRDefault="00B53F95" w:rsidP="00E72BB1">
            <w:pPr>
              <w:spacing w:before="0" w:after="0" w:line="300" w:lineRule="atLeast"/>
              <w:jc w:val="both"/>
              <w:rPr>
                <w:rFonts w:asciiTheme="minorHAnsi" w:hAnsiTheme="minorHAnsi" w:cstheme="minorHAnsi"/>
                <w:b/>
                <w:bCs/>
                <w:sz w:val="22"/>
                <w:szCs w:val="22"/>
                <w:lang w:eastAsia="pl-PL"/>
              </w:rPr>
            </w:pPr>
            <w:r w:rsidRPr="00A9466B">
              <w:rPr>
                <w:rFonts w:asciiTheme="minorHAnsi" w:hAnsiTheme="minorHAnsi" w:cstheme="minorHAnsi"/>
                <w:b/>
                <w:bCs/>
                <w:sz w:val="22"/>
                <w:szCs w:val="22"/>
                <w:lang w:eastAsia="pl-PL"/>
              </w:rPr>
              <w:t>Przełącznik 24 porty 1 GbE PoEplus , 4 porty SFP uplink, Zarządzalny</w:t>
            </w:r>
          </w:p>
        </w:tc>
      </w:tr>
      <w:tr w:rsidR="00B53F95" w:rsidRPr="00DC5AD2" w14:paraId="2180B4D4" w14:textId="77777777" w:rsidTr="00B53F95">
        <w:tc>
          <w:tcPr>
            <w:tcW w:w="0" w:type="auto"/>
          </w:tcPr>
          <w:p w14:paraId="0E5F02DA" w14:textId="77777777" w:rsidR="00B53F95" w:rsidRPr="00DC5AD2" w:rsidRDefault="00B53F95" w:rsidP="00E72BB1">
            <w:pPr>
              <w:spacing w:before="0" w:after="0" w:line="240" w:lineRule="auto"/>
              <w:rPr>
                <w:rFonts w:asciiTheme="minorHAnsi" w:hAnsiTheme="minorHAnsi" w:cstheme="minorHAnsi"/>
                <w:sz w:val="22"/>
                <w:szCs w:val="22"/>
              </w:rPr>
            </w:pPr>
            <w:r w:rsidRPr="00DC5AD2">
              <w:rPr>
                <w:rFonts w:asciiTheme="minorHAnsi" w:hAnsiTheme="minorHAnsi" w:cstheme="minorHAnsi"/>
                <w:sz w:val="22"/>
                <w:szCs w:val="22"/>
              </w:rPr>
              <w:t>Lp.</w:t>
            </w:r>
          </w:p>
        </w:tc>
        <w:tc>
          <w:tcPr>
            <w:tcW w:w="12698" w:type="dxa"/>
          </w:tcPr>
          <w:p w14:paraId="6DFD25DB" w14:textId="77777777" w:rsidR="00B53F95" w:rsidRPr="00DC5AD2" w:rsidRDefault="00B53F95" w:rsidP="00E72BB1">
            <w:pPr>
              <w:spacing w:before="0" w:after="0" w:line="300" w:lineRule="atLeast"/>
              <w:jc w:val="center"/>
              <w:rPr>
                <w:rFonts w:asciiTheme="minorHAnsi" w:hAnsiTheme="minorHAnsi" w:cstheme="minorHAnsi"/>
                <w:sz w:val="22"/>
                <w:szCs w:val="22"/>
                <w:lang w:eastAsia="pl-PL"/>
              </w:rPr>
            </w:pPr>
            <w:r w:rsidRPr="00DC5AD2">
              <w:rPr>
                <w:rFonts w:asciiTheme="minorHAnsi" w:hAnsiTheme="minorHAnsi" w:cstheme="minorHAnsi"/>
                <w:sz w:val="22"/>
                <w:szCs w:val="22"/>
              </w:rPr>
              <w:t>OPIS WYMAGANYCH PARAMETRÓW MINIMALNYCH</w:t>
            </w:r>
          </w:p>
        </w:tc>
      </w:tr>
      <w:tr w:rsidR="00B53F95" w:rsidRPr="00DC5AD2" w14:paraId="07E3AFCC" w14:textId="77777777" w:rsidTr="00B53F95">
        <w:tc>
          <w:tcPr>
            <w:tcW w:w="0" w:type="auto"/>
          </w:tcPr>
          <w:p w14:paraId="61A5FA63" w14:textId="77777777" w:rsidR="00B53F95" w:rsidRPr="00DC5AD2" w:rsidRDefault="00B53F95" w:rsidP="00E72BB1">
            <w:pPr>
              <w:spacing w:before="0" w:after="0" w:line="240" w:lineRule="auto"/>
              <w:rPr>
                <w:rFonts w:asciiTheme="minorHAnsi" w:hAnsiTheme="minorHAnsi" w:cstheme="minorHAnsi"/>
                <w:sz w:val="22"/>
                <w:szCs w:val="22"/>
              </w:rPr>
            </w:pPr>
            <w:r>
              <w:rPr>
                <w:rFonts w:asciiTheme="minorHAnsi" w:hAnsiTheme="minorHAnsi" w:cstheme="minorHAnsi"/>
                <w:sz w:val="22"/>
                <w:szCs w:val="22"/>
              </w:rPr>
              <w:t>1</w:t>
            </w:r>
          </w:p>
        </w:tc>
        <w:tc>
          <w:tcPr>
            <w:tcW w:w="12698" w:type="dxa"/>
          </w:tcPr>
          <w:p w14:paraId="37838BD8" w14:textId="77777777" w:rsidR="00B53F95" w:rsidRPr="00DC5AD2" w:rsidRDefault="00B53F95" w:rsidP="00E72BB1">
            <w:pPr>
              <w:spacing w:before="0" w:after="0" w:line="300" w:lineRule="atLeast"/>
              <w:jc w:val="both"/>
              <w:rPr>
                <w:rFonts w:asciiTheme="minorHAnsi" w:hAnsiTheme="minorHAnsi" w:cstheme="minorHAnsi"/>
                <w:sz w:val="22"/>
                <w:szCs w:val="22"/>
                <w:lang w:eastAsia="pl-PL"/>
              </w:rPr>
            </w:pPr>
            <w:r w:rsidRPr="00DC5AD2">
              <w:rPr>
                <w:rFonts w:asciiTheme="minorHAnsi" w:hAnsiTheme="minorHAnsi" w:cstheme="minorHAnsi"/>
                <w:sz w:val="22"/>
                <w:szCs w:val="22"/>
                <w:lang w:eastAsia="pl-PL"/>
              </w:rPr>
              <w:t>Obudowa Rack 19” 1U</w:t>
            </w:r>
          </w:p>
          <w:p w14:paraId="4C98BC2D" w14:textId="77777777" w:rsidR="00B53F95" w:rsidRPr="00DC5AD2" w:rsidRDefault="00B53F95" w:rsidP="00E72BB1">
            <w:pPr>
              <w:spacing w:before="0" w:after="0" w:line="300" w:lineRule="atLeast"/>
              <w:jc w:val="both"/>
              <w:rPr>
                <w:rFonts w:asciiTheme="minorHAnsi" w:hAnsiTheme="minorHAnsi" w:cstheme="minorHAnsi"/>
                <w:sz w:val="22"/>
                <w:szCs w:val="22"/>
                <w:lang w:eastAsia="pl-PL"/>
              </w:rPr>
            </w:pPr>
            <w:r w:rsidRPr="00DC5AD2">
              <w:rPr>
                <w:rFonts w:asciiTheme="minorHAnsi" w:hAnsiTheme="minorHAnsi" w:cstheme="minorHAnsi"/>
                <w:sz w:val="22"/>
                <w:szCs w:val="22"/>
                <w:lang w:eastAsia="pl-PL"/>
              </w:rPr>
              <w:t xml:space="preserve">Zarządzalny </w:t>
            </w:r>
            <w:r w:rsidRPr="00DC5AD2">
              <w:rPr>
                <w:rFonts w:asciiTheme="minorHAnsi" w:hAnsiTheme="minorHAnsi" w:cstheme="minorHAnsi"/>
                <w:color w:val="000000"/>
                <w:sz w:val="22"/>
                <w:szCs w:val="22"/>
              </w:rPr>
              <w:t>warstwy L3</w:t>
            </w:r>
          </w:p>
        </w:tc>
      </w:tr>
      <w:tr w:rsidR="00B53F95" w:rsidRPr="00DC5AD2" w14:paraId="2BFCE900" w14:textId="77777777" w:rsidTr="00B53F95">
        <w:tc>
          <w:tcPr>
            <w:tcW w:w="0" w:type="auto"/>
          </w:tcPr>
          <w:p w14:paraId="44DBE553" w14:textId="77777777" w:rsidR="00B53F95" w:rsidRPr="00DC5AD2" w:rsidRDefault="00B53F95" w:rsidP="00E72BB1">
            <w:pPr>
              <w:spacing w:before="0" w:after="0" w:line="240" w:lineRule="auto"/>
              <w:rPr>
                <w:rFonts w:asciiTheme="minorHAnsi" w:hAnsiTheme="minorHAnsi" w:cstheme="minorHAnsi"/>
                <w:sz w:val="22"/>
                <w:szCs w:val="22"/>
              </w:rPr>
            </w:pPr>
            <w:r>
              <w:rPr>
                <w:rFonts w:asciiTheme="minorHAnsi" w:hAnsiTheme="minorHAnsi" w:cstheme="minorHAnsi"/>
                <w:sz w:val="22"/>
                <w:szCs w:val="22"/>
              </w:rPr>
              <w:t>2</w:t>
            </w:r>
          </w:p>
        </w:tc>
        <w:tc>
          <w:tcPr>
            <w:tcW w:w="12698" w:type="dxa"/>
          </w:tcPr>
          <w:p w14:paraId="42F96E2E" w14:textId="77777777" w:rsidR="00B53F95" w:rsidRPr="00DC5AD2" w:rsidRDefault="00B53F95" w:rsidP="00E72BB1">
            <w:pPr>
              <w:spacing w:before="0" w:after="0" w:line="300" w:lineRule="atLeast"/>
              <w:jc w:val="both"/>
              <w:rPr>
                <w:rFonts w:asciiTheme="minorHAnsi" w:hAnsiTheme="minorHAnsi" w:cstheme="minorHAnsi"/>
                <w:sz w:val="22"/>
                <w:szCs w:val="22"/>
                <w:lang w:eastAsia="pl-PL"/>
              </w:rPr>
            </w:pPr>
            <w:r>
              <w:rPr>
                <w:rFonts w:asciiTheme="minorHAnsi" w:hAnsiTheme="minorHAnsi" w:cstheme="minorHAnsi"/>
                <w:color w:val="000000"/>
                <w:sz w:val="22"/>
                <w:szCs w:val="22"/>
              </w:rPr>
              <w:t>24</w:t>
            </w:r>
            <w:r w:rsidRPr="00DC5AD2">
              <w:rPr>
                <w:rFonts w:asciiTheme="minorHAnsi" w:hAnsiTheme="minorHAnsi" w:cstheme="minorHAnsi"/>
                <w:color w:val="000000"/>
                <w:sz w:val="22"/>
                <w:szCs w:val="22"/>
              </w:rPr>
              <w:t xml:space="preserve"> por</w:t>
            </w:r>
            <w:r>
              <w:rPr>
                <w:rFonts w:asciiTheme="minorHAnsi" w:hAnsiTheme="minorHAnsi" w:cstheme="minorHAnsi"/>
                <w:color w:val="000000"/>
                <w:sz w:val="22"/>
                <w:szCs w:val="22"/>
              </w:rPr>
              <w:t>ów</w:t>
            </w:r>
            <w:r w:rsidRPr="00DC5AD2">
              <w:rPr>
                <w:rFonts w:asciiTheme="minorHAnsi" w:hAnsiTheme="minorHAnsi" w:cstheme="minorHAnsi"/>
                <w:color w:val="000000"/>
                <w:sz w:val="22"/>
                <w:szCs w:val="22"/>
              </w:rPr>
              <w:t xml:space="preserve"> 1 G</w:t>
            </w:r>
            <w:r>
              <w:rPr>
                <w:rFonts w:asciiTheme="minorHAnsi" w:hAnsiTheme="minorHAnsi" w:cstheme="minorHAnsi"/>
                <w:color w:val="000000"/>
                <w:sz w:val="22"/>
                <w:szCs w:val="22"/>
              </w:rPr>
              <w:t>b</w:t>
            </w:r>
            <w:r w:rsidRPr="00DC5AD2">
              <w:rPr>
                <w:rFonts w:asciiTheme="minorHAnsi" w:hAnsiTheme="minorHAnsi" w:cstheme="minorHAnsi"/>
                <w:color w:val="000000"/>
                <w:sz w:val="22"/>
                <w:szCs w:val="22"/>
              </w:rPr>
              <w:t xml:space="preserve">it 10 base T, 4 </w:t>
            </w:r>
            <w:r>
              <w:rPr>
                <w:rFonts w:asciiTheme="minorHAnsi" w:hAnsiTheme="minorHAnsi" w:cstheme="minorHAnsi"/>
                <w:color w:val="000000"/>
                <w:sz w:val="22"/>
                <w:szCs w:val="22"/>
              </w:rPr>
              <w:t>porty 10 Gbit porty</w:t>
            </w:r>
            <w:r w:rsidRPr="00DC5AD2">
              <w:rPr>
                <w:rFonts w:asciiTheme="minorHAnsi" w:hAnsiTheme="minorHAnsi" w:cstheme="minorHAnsi"/>
                <w:color w:val="000000"/>
                <w:sz w:val="22"/>
                <w:szCs w:val="22"/>
              </w:rPr>
              <w:t xml:space="preserve"> SFP</w:t>
            </w:r>
            <w:r>
              <w:rPr>
                <w:rFonts w:asciiTheme="minorHAnsi" w:hAnsiTheme="minorHAnsi" w:cstheme="minorHAnsi"/>
                <w:color w:val="000000"/>
                <w:sz w:val="22"/>
                <w:szCs w:val="22"/>
              </w:rPr>
              <w:t>+</w:t>
            </w:r>
            <w:r w:rsidRPr="00DC5AD2">
              <w:rPr>
                <w:rFonts w:asciiTheme="minorHAnsi" w:hAnsiTheme="minorHAnsi" w:cstheme="minorHAnsi"/>
                <w:color w:val="000000"/>
                <w:sz w:val="22"/>
                <w:szCs w:val="22"/>
              </w:rPr>
              <w:t xml:space="preserve"> </w:t>
            </w:r>
          </w:p>
        </w:tc>
      </w:tr>
      <w:tr w:rsidR="00B53F95" w:rsidRPr="00DC5AD2" w14:paraId="07D0B11F" w14:textId="77777777" w:rsidTr="00B53F95">
        <w:tc>
          <w:tcPr>
            <w:tcW w:w="0" w:type="auto"/>
          </w:tcPr>
          <w:p w14:paraId="2083800A" w14:textId="77777777" w:rsidR="00B53F95" w:rsidRPr="00DC5AD2" w:rsidRDefault="00B53F95" w:rsidP="00E72BB1">
            <w:pPr>
              <w:spacing w:before="0" w:after="0" w:line="240" w:lineRule="auto"/>
              <w:rPr>
                <w:rFonts w:asciiTheme="minorHAnsi" w:hAnsiTheme="minorHAnsi" w:cstheme="minorHAnsi"/>
                <w:sz w:val="22"/>
                <w:szCs w:val="22"/>
              </w:rPr>
            </w:pPr>
            <w:r>
              <w:rPr>
                <w:rFonts w:asciiTheme="minorHAnsi" w:hAnsiTheme="minorHAnsi" w:cstheme="minorHAnsi"/>
                <w:sz w:val="22"/>
                <w:szCs w:val="22"/>
              </w:rPr>
              <w:t>3</w:t>
            </w:r>
          </w:p>
        </w:tc>
        <w:tc>
          <w:tcPr>
            <w:tcW w:w="12698" w:type="dxa"/>
          </w:tcPr>
          <w:p w14:paraId="6FD3CDB5" w14:textId="77777777" w:rsidR="00B53F95" w:rsidRPr="00DC5AD2" w:rsidRDefault="00B53F95" w:rsidP="00E72BB1">
            <w:pPr>
              <w:spacing w:before="0" w:after="0" w:line="300" w:lineRule="atLeast"/>
              <w:jc w:val="both"/>
              <w:rPr>
                <w:rFonts w:asciiTheme="minorHAnsi" w:hAnsiTheme="minorHAnsi" w:cstheme="minorHAnsi"/>
                <w:sz w:val="22"/>
                <w:szCs w:val="22"/>
                <w:lang w:eastAsia="pl-PL"/>
              </w:rPr>
            </w:pPr>
            <w:r>
              <w:rPr>
                <w:rFonts w:asciiTheme="minorHAnsi" w:hAnsiTheme="minorHAnsi" w:cstheme="minorHAnsi"/>
                <w:color w:val="000000"/>
                <w:sz w:val="22"/>
                <w:szCs w:val="22"/>
              </w:rPr>
              <w:t>P</w:t>
            </w:r>
            <w:r w:rsidRPr="00DC5AD2">
              <w:rPr>
                <w:rFonts w:asciiTheme="minorHAnsi" w:hAnsiTheme="minorHAnsi" w:cstheme="minorHAnsi"/>
                <w:color w:val="000000"/>
                <w:sz w:val="22"/>
                <w:szCs w:val="22"/>
              </w:rPr>
              <w:t xml:space="preserve">rzepustowość rutowania/przełączania: </w:t>
            </w:r>
            <w:r>
              <w:rPr>
                <w:rFonts w:asciiTheme="minorHAnsi" w:hAnsiTheme="minorHAnsi" w:cstheme="minorHAnsi"/>
                <w:color w:val="000000"/>
                <w:sz w:val="22"/>
                <w:szCs w:val="22"/>
              </w:rPr>
              <w:t>330</w:t>
            </w:r>
            <w:r w:rsidRPr="00DC5AD2">
              <w:rPr>
                <w:rFonts w:asciiTheme="minorHAnsi" w:hAnsiTheme="minorHAnsi" w:cstheme="minorHAnsi"/>
                <w:color w:val="000000"/>
                <w:sz w:val="22"/>
                <w:szCs w:val="22"/>
              </w:rPr>
              <w:t xml:space="preserve"> Gbit/s</w:t>
            </w:r>
          </w:p>
        </w:tc>
      </w:tr>
      <w:tr w:rsidR="00B53F95" w:rsidRPr="00DC5AD2" w14:paraId="2AFC740E" w14:textId="77777777" w:rsidTr="00B53F95">
        <w:tc>
          <w:tcPr>
            <w:tcW w:w="0" w:type="auto"/>
          </w:tcPr>
          <w:p w14:paraId="6C27B2FF" w14:textId="77777777" w:rsidR="00B53F95" w:rsidRPr="00DC5AD2" w:rsidRDefault="00B53F95" w:rsidP="00E72BB1">
            <w:pPr>
              <w:spacing w:before="0" w:after="0" w:line="240" w:lineRule="auto"/>
              <w:rPr>
                <w:rFonts w:asciiTheme="minorHAnsi" w:hAnsiTheme="minorHAnsi" w:cstheme="minorHAnsi"/>
                <w:sz w:val="22"/>
                <w:szCs w:val="22"/>
              </w:rPr>
            </w:pPr>
            <w:r>
              <w:rPr>
                <w:rFonts w:asciiTheme="minorHAnsi" w:hAnsiTheme="minorHAnsi" w:cstheme="minorHAnsi"/>
                <w:sz w:val="22"/>
                <w:szCs w:val="22"/>
              </w:rPr>
              <w:lastRenderedPageBreak/>
              <w:t>4</w:t>
            </w:r>
          </w:p>
        </w:tc>
        <w:tc>
          <w:tcPr>
            <w:tcW w:w="12698" w:type="dxa"/>
          </w:tcPr>
          <w:p w14:paraId="4A0ADE71" w14:textId="77777777" w:rsidR="00B53F95" w:rsidRPr="00DC5AD2" w:rsidRDefault="00B53F95" w:rsidP="00E72BB1">
            <w:pPr>
              <w:spacing w:before="0" w:after="0" w:line="300" w:lineRule="atLeast"/>
              <w:jc w:val="both"/>
              <w:rPr>
                <w:rFonts w:asciiTheme="minorHAnsi" w:hAnsiTheme="minorHAnsi" w:cstheme="minorHAnsi"/>
                <w:sz w:val="22"/>
                <w:szCs w:val="22"/>
                <w:lang w:eastAsia="pl-PL"/>
              </w:rPr>
            </w:pPr>
            <w:r w:rsidRPr="00DC5AD2">
              <w:rPr>
                <w:rFonts w:asciiTheme="minorHAnsi" w:hAnsiTheme="minorHAnsi" w:cstheme="minorHAnsi"/>
                <w:color w:val="000000"/>
                <w:sz w:val="22"/>
                <w:szCs w:val="22"/>
              </w:rPr>
              <w:t>Wielkość tabeli adresów: 1</w:t>
            </w:r>
            <w:r>
              <w:rPr>
                <w:rFonts w:asciiTheme="minorHAnsi" w:hAnsiTheme="minorHAnsi" w:cstheme="minorHAnsi"/>
                <w:color w:val="000000"/>
                <w:sz w:val="22"/>
                <w:szCs w:val="22"/>
              </w:rPr>
              <w:t>6</w:t>
            </w:r>
            <w:r w:rsidRPr="00DC5AD2">
              <w:rPr>
                <w:rFonts w:asciiTheme="minorHAnsi" w:hAnsiTheme="minorHAnsi" w:cstheme="minorHAnsi"/>
                <w:color w:val="000000"/>
                <w:sz w:val="22"/>
                <w:szCs w:val="22"/>
              </w:rPr>
              <w:t>000</w:t>
            </w:r>
          </w:p>
        </w:tc>
      </w:tr>
      <w:tr w:rsidR="00B53F95" w:rsidRPr="00DC5AD2" w14:paraId="4712EB35" w14:textId="77777777" w:rsidTr="00B53F95">
        <w:tc>
          <w:tcPr>
            <w:tcW w:w="0" w:type="auto"/>
          </w:tcPr>
          <w:p w14:paraId="31FCFB34" w14:textId="77777777" w:rsidR="00B53F95" w:rsidRPr="00DC5AD2" w:rsidRDefault="00B53F95" w:rsidP="00E72BB1">
            <w:pPr>
              <w:spacing w:before="0" w:after="0" w:line="240" w:lineRule="auto"/>
              <w:rPr>
                <w:rFonts w:asciiTheme="minorHAnsi" w:hAnsiTheme="minorHAnsi" w:cstheme="minorHAnsi"/>
                <w:sz w:val="22"/>
                <w:szCs w:val="22"/>
              </w:rPr>
            </w:pPr>
            <w:r>
              <w:rPr>
                <w:rFonts w:asciiTheme="minorHAnsi" w:hAnsiTheme="minorHAnsi" w:cstheme="minorHAnsi"/>
                <w:sz w:val="22"/>
                <w:szCs w:val="22"/>
              </w:rPr>
              <w:t>5</w:t>
            </w:r>
          </w:p>
        </w:tc>
        <w:tc>
          <w:tcPr>
            <w:tcW w:w="12698" w:type="dxa"/>
          </w:tcPr>
          <w:p w14:paraId="513DC39F" w14:textId="77777777" w:rsidR="00B53F95" w:rsidRPr="00DC5AD2" w:rsidRDefault="00B53F95" w:rsidP="00E72BB1">
            <w:pPr>
              <w:spacing w:before="0" w:after="0" w:line="300" w:lineRule="atLeast"/>
              <w:jc w:val="both"/>
              <w:rPr>
                <w:rFonts w:asciiTheme="minorHAnsi" w:hAnsiTheme="minorHAnsi" w:cstheme="minorHAnsi"/>
                <w:sz w:val="22"/>
                <w:szCs w:val="22"/>
                <w:lang w:eastAsia="pl-PL"/>
              </w:rPr>
            </w:pPr>
            <w:r>
              <w:rPr>
                <w:rFonts w:asciiTheme="minorHAnsi" w:hAnsiTheme="minorHAnsi" w:cstheme="minorHAnsi"/>
                <w:color w:val="000000"/>
                <w:sz w:val="22"/>
                <w:szCs w:val="22"/>
              </w:rPr>
              <w:t>W</w:t>
            </w:r>
            <w:r w:rsidRPr="00DC5AD2">
              <w:rPr>
                <w:rFonts w:asciiTheme="minorHAnsi" w:hAnsiTheme="minorHAnsi" w:cstheme="minorHAnsi"/>
                <w:color w:val="000000"/>
                <w:sz w:val="22"/>
                <w:szCs w:val="22"/>
              </w:rPr>
              <w:t>ielkość pamięci bufora pakietów 32 MB</w:t>
            </w:r>
          </w:p>
        </w:tc>
      </w:tr>
      <w:tr w:rsidR="00B53F95" w:rsidRPr="00DC5AD2" w14:paraId="7C9E444C" w14:textId="77777777" w:rsidTr="00B53F95">
        <w:tc>
          <w:tcPr>
            <w:tcW w:w="0" w:type="auto"/>
          </w:tcPr>
          <w:p w14:paraId="3BD61AA9" w14:textId="77777777" w:rsidR="00B53F95" w:rsidRPr="00DC5AD2" w:rsidRDefault="00B53F95" w:rsidP="00E72BB1">
            <w:pPr>
              <w:spacing w:before="0" w:after="0" w:line="240" w:lineRule="auto"/>
              <w:rPr>
                <w:rFonts w:asciiTheme="minorHAnsi" w:hAnsiTheme="minorHAnsi" w:cstheme="minorHAnsi"/>
                <w:sz w:val="22"/>
                <w:szCs w:val="22"/>
              </w:rPr>
            </w:pPr>
            <w:r>
              <w:rPr>
                <w:rFonts w:asciiTheme="minorHAnsi" w:hAnsiTheme="minorHAnsi" w:cstheme="minorHAnsi"/>
                <w:sz w:val="22"/>
                <w:szCs w:val="22"/>
              </w:rPr>
              <w:t>6</w:t>
            </w:r>
          </w:p>
        </w:tc>
        <w:tc>
          <w:tcPr>
            <w:tcW w:w="12698" w:type="dxa"/>
          </w:tcPr>
          <w:p w14:paraId="1FC98709" w14:textId="77777777" w:rsidR="00B53F95" w:rsidRPr="00DC5AD2" w:rsidRDefault="00B53F95" w:rsidP="00E72BB1">
            <w:pPr>
              <w:spacing w:before="0" w:after="0" w:line="300" w:lineRule="atLeast"/>
              <w:jc w:val="both"/>
              <w:rPr>
                <w:rFonts w:asciiTheme="minorHAnsi" w:hAnsiTheme="minorHAnsi" w:cstheme="minorHAnsi"/>
                <w:sz w:val="22"/>
                <w:szCs w:val="22"/>
                <w:lang w:eastAsia="pl-PL"/>
              </w:rPr>
            </w:pPr>
            <w:r>
              <w:rPr>
                <w:rFonts w:asciiTheme="minorHAnsi" w:hAnsiTheme="minorHAnsi" w:cstheme="minorHAnsi"/>
                <w:sz w:val="22"/>
                <w:szCs w:val="22"/>
                <w:lang w:eastAsia="pl-PL"/>
              </w:rPr>
              <w:t xml:space="preserve">Zasilanie </w:t>
            </w:r>
            <w:r w:rsidRPr="00DC5AD2">
              <w:rPr>
                <w:rFonts w:asciiTheme="minorHAnsi" w:hAnsiTheme="minorHAnsi" w:cstheme="minorHAnsi"/>
                <w:sz w:val="22"/>
                <w:szCs w:val="22"/>
                <w:lang w:eastAsia="pl-PL"/>
              </w:rPr>
              <w:t xml:space="preserve"> 230 V</w:t>
            </w:r>
          </w:p>
        </w:tc>
      </w:tr>
      <w:tr w:rsidR="00B53F95" w:rsidRPr="00DC5AD2" w14:paraId="45284D1B" w14:textId="77777777" w:rsidTr="00B53F95">
        <w:tc>
          <w:tcPr>
            <w:tcW w:w="0" w:type="auto"/>
          </w:tcPr>
          <w:p w14:paraId="5EAF0647" w14:textId="77777777" w:rsidR="00B53F95" w:rsidRPr="00DC5AD2" w:rsidRDefault="00B53F95" w:rsidP="00E72BB1">
            <w:pPr>
              <w:spacing w:before="0" w:after="0" w:line="240" w:lineRule="auto"/>
              <w:rPr>
                <w:rFonts w:asciiTheme="minorHAnsi" w:hAnsiTheme="minorHAnsi" w:cstheme="minorHAnsi"/>
                <w:sz w:val="22"/>
                <w:szCs w:val="22"/>
              </w:rPr>
            </w:pPr>
          </w:p>
        </w:tc>
        <w:tc>
          <w:tcPr>
            <w:tcW w:w="12698" w:type="dxa"/>
          </w:tcPr>
          <w:p w14:paraId="7B90B691" w14:textId="77777777" w:rsidR="00B53F95" w:rsidRPr="00DC5AD2" w:rsidRDefault="00B53F95" w:rsidP="00E72BB1">
            <w:pPr>
              <w:spacing w:before="0" w:after="0" w:line="300" w:lineRule="atLeast"/>
              <w:jc w:val="both"/>
              <w:rPr>
                <w:rFonts w:asciiTheme="minorHAnsi" w:hAnsiTheme="minorHAnsi" w:cstheme="minorHAnsi"/>
                <w:sz w:val="22"/>
                <w:szCs w:val="22"/>
                <w:lang w:eastAsia="pl-PL"/>
              </w:rPr>
            </w:pPr>
          </w:p>
        </w:tc>
      </w:tr>
      <w:tr w:rsidR="00B53F95" w:rsidRPr="00DC5AD2" w14:paraId="3A5995B6" w14:textId="77777777" w:rsidTr="00B53F95">
        <w:tc>
          <w:tcPr>
            <w:tcW w:w="0" w:type="auto"/>
          </w:tcPr>
          <w:p w14:paraId="3622E372" w14:textId="77777777" w:rsidR="00B53F95" w:rsidRPr="00DC5AD2" w:rsidRDefault="00B53F95" w:rsidP="00E72BB1">
            <w:pPr>
              <w:spacing w:before="0" w:after="0" w:line="240" w:lineRule="auto"/>
              <w:rPr>
                <w:rFonts w:asciiTheme="minorHAnsi" w:hAnsiTheme="minorHAnsi" w:cstheme="minorHAnsi"/>
                <w:sz w:val="22"/>
                <w:szCs w:val="22"/>
              </w:rPr>
            </w:pPr>
          </w:p>
        </w:tc>
        <w:tc>
          <w:tcPr>
            <w:tcW w:w="12698" w:type="dxa"/>
          </w:tcPr>
          <w:p w14:paraId="737C4FB2" w14:textId="77777777" w:rsidR="00B53F95" w:rsidRDefault="00B53F95" w:rsidP="00E72BB1">
            <w:pPr>
              <w:spacing w:before="0" w:after="0" w:line="300" w:lineRule="atLeast"/>
              <w:jc w:val="both"/>
              <w:rPr>
                <w:rFonts w:asciiTheme="minorHAnsi" w:hAnsiTheme="minorHAnsi" w:cstheme="minorHAnsi"/>
                <w:b/>
                <w:bCs/>
                <w:sz w:val="22"/>
                <w:szCs w:val="22"/>
                <w:lang w:eastAsia="pl-PL"/>
              </w:rPr>
            </w:pPr>
            <w:r w:rsidRPr="00DC5AD2">
              <w:rPr>
                <w:rFonts w:asciiTheme="minorHAnsi" w:hAnsiTheme="minorHAnsi" w:cstheme="minorHAnsi"/>
                <w:b/>
                <w:bCs/>
                <w:sz w:val="22"/>
                <w:szCs w:val="22"/>
                <w:lang w:eastAsia="pl-PL"/>
              </w:rPr>
              <w:t xml:space="preserve">Załącznik nr </w:t>
            </w:r>
            <w:r>
              <w:rPr>
                <w:rFonts w:asciiTheme="minorHAnsi" w:hAnsiTheme="minorHAnsi" w:cstheme="minorHAnsi"/>
                <w:b/>
                <w:bCs/>
                <w:sz w:val="22"/>
                <w:szCs w:val="22"/>
                <w:lang w:eastAsia="pl-PL"/>
              </w:rPr>
              <w:t>5</w:t>
            </w:r>
          </w:p>
          <w:p w14:paraId="030A6437" w14:textId="77777777" w:rsidR="00B53F95" w:rsidRPr="00DC5AD2" w:rsidRDefault="00B53F95" w:rsidP="00E72BB1">
            <w:pPr>
              <w:spacing w:before="0" w:after="0" w:line="300" w:lineRule="atLeast"/>
              <w:jc w:val="both"/>
              <w:rPr>
                <w:rFonts w:asciiTheme="minorHAnsi" w:hAnsiTheme="minorHAnsi" w:cstheme="minorHAnsi"/>
                <w:sz w:val="22"/>
                <w:szCs w:val="22"/>
                <w:lang w:eastAsia="pl-PL"/>
              </w:rPr>
            </w:pPr>
            <w:r w:rsidRPr="00DC3F11">
              <w:rPr>
                <w:rFonts w:asciiTheme="minorHAnsi" w:hAnsiTheme="minorHAnsi" w:cstheme="minorHAnsi"/>
                <w:b/>
                <w:bCs/>
                <w:sz w:val="22"/>
                <w:szCs w:val="22"/>
                <w:lang w:eastAsia="pl-PL"/>
              </w:rPr>
              <w:t>Komputer PC do zarząd</w:t>
            </w:r>
            <w:r>
              <w:rPr>
                <w:rFonts w:asciiTheme="minorHAnsi" w:hAnsiTheme="minorHAnsi" w:cstheme="minorHAnsi"/>
                <w:b/>
                <w:bCs/>
                <w:sz w:val="22"/>
                <w:szCs w:val="22"/>
                <w:lang w:eastAsia="pl-PL"/>
              </w:rPr>
              <w:t>z</w:t>
            </w:r>
            <w:r w:rsidRPr="00DC3F11">
              <w:rPr>
                <w:rFonts w:asciiTheme="minorHAnsi" w:hAnsiTheme="minorHAnsi" w:cstheme="minorHAnsi"/>
                <w:b/>
                <w:bCs/>
                <w:sz w:val="22"/>
                <w:szCs w:val="22"/>
                <w:lang w:eastAsia="pl-PL"/>
              </w:rPr>
              <w:t>ania systemami bezpieczeństwa</w:t>
            </w:r>
          </w:p>
        </w:tc>
      </w:tr>
      <w:tr w:rsidR="00B53F95" w:rsidRPr="00DC5AD2" w14:paraId="3BAEBF0A" w14:textId="77777777" w:rsidTr="00B53F95">
        <w:tc>
          <w:tcPr>
            <w:tcW w:w="0" w:type="auto"/>
          </w:tcPr>
          <w:p w14:paraId="19D13798" w14:textId="77777777" w:rsidR="00B53F95" w:rsidRPr="00DC5AD2" w:rsidRDefault="00B53F95" w:rsidP="00E72BB1">
            <w:pPr>
              <w:spacing w:before="0" w:after="0" w:line="240" w:lineRule="auto"/>
              <w:rPr>
                <w:rFonts w:asciiTheme="minorHAnsi" w:hAnsiTheme="minorHAnsi" w:cstheme="minorHAnsi"/>
                <w:sz w:val="22"/>
                <w:szCs w:val="22"/>
              </w:rPr>
            </w:pPr>
            <w:r w:rsidRPr="00DC5AD2">
              <w:rPr>
                <w:rFonts w:asciiTheme="minorHAnsi" w:hAnsiTheme="minorHAnsi" w:cstheme="minorHAnsi"/>
                <w:sz w:val="22"/>
                <w:szCs w:val="22"/>
              </w:rPr>
              <w:t>Lp.</w:t>
            </w:r>
          </w:p>
        </w:tc>
        <w:tc>
          <w:tcPr>
            <w:tcW w:w="12698" w:type="dxa"/>
          </w:tcPr>
          <w:p w14:paraId="0A4E78D8" w14:textId="77777777" w:rsidR="00B53F95" w:rsidRPr="00DC5AD2" w:rsidRDefault="00B53F95" w:rsidP="00E72BB1">
            <w:pPr>
              <w:spacing w:before="0" w:after="0" w:line="300" w:lineRule="atLeast"/>
              <w:jc w:val="center"/>
              <w:rPr>
                <w:rFonts w:asciiTheme="minorHAnsi" w:hAnsiTheme="minorHAnsi" w:cstheme="minorHAnsi"/>
                <w:sz w:val="22"/>
                <w:szCs w:val="22"/>
                <w:lang w:eastAsia="pl-PL"/>
              </w:rPr>
            </w:pPr>
            <w:r w:rsidRPr="00DC5AD2">
              <w:rPr>
                <w:rFonts w:asciiTheme="minorHAnsi" w:hAnsiTheme="minorHAnsi" w:cstheme="minorHAnsi"/>
                <w:sz w:val="22"/>
                <w:szCs w:val="22"/>
              </w:rPr>
              <w:t>OPIS WYMAGANYCH PARAMETRÓW MINIMALNYCH</w:t>
            </w:r>
          </w:p>
        </w:tc>
      </w:tr>
      <w:tr w:rsidR="00B53F95" w:rsidRPr="00DC5AD2" w14:paraId="1F4AFD65" w14:textId="77777777" w:rsidTr="00B53F95">
        <w:tc>
          <w:tcPr>
            <w:tcW w:w="0" w:type="auto"/>
          </w:tcPr>
          <w:p w14:paraId="39E3C0AB" w14:textId="77777777" w:rsidR="00B53F95" w:rsidRPr="00DC5AD2" w:rsidRDefault="00B53F95" w:rsidP="00E72BB1">
            <w:pPr>
              <w:spacing w:before="0" w:after="0" w:line="240" w:lineRule="auto"/>
              <w:rPr>
                <w:rFonts w:asciiTheme="minorHAnsi" w:hAnsiTheme="minorHAnsi" w:cstheme="minorHAnsi"/>
                <w:sz w:val="22"/>
                <w:szCs w:val="22"/>
              </w:rPr>
            </w:pPr>
            <w:r>
              <w:rPr>
                <w:rFonts w:asciiTheme="minorHAnsi" w:hAnsiTheme="minorHAnsi" w:cstheme="minorHAnsi"/>
                <w:sz w:val="22"/>
                <w:szCs w:val="22"/>
              </w:rPr>
              <w:t>1</w:t>
            </w:r>
          </w:p>
        </w:tc>
        <w:tc>
          <w:tcPr>
            <w:tcW w:w="12698" w:type="dxa"/>
          </w:tcPr>
          <w:p w14:paraId="71633862" w14:textId="77777777" w:rsidR="00B53F95" w:rsidRPr="00DC5AD2" w:rsidRDefault="00B53F95" w:rsidP="00E72BB1">
            <w:pPr>
              <w:spacing w:before="0" w:after="0" w:line="300" w:lineRule="atLeast"/>
              <w:jc w:val="both"/>
              <w:rPr>
                <w:rFonts w:asciiTheme="minorHAnsi" w:hAnsiTheme="minorHAnsi" w:cstheme="minorHAnsi"/>
                <w:sz w:val="22"/>
                <w:szCs w:val="22"/>
                <w:lang w:eastAsia="pl-PL"/>
              </w:rPr>
            </w:pPr>
            <w:r>
              <w:rPr>
                <w:rFonts w:asciiTheme="minorHAnsi" w:hAnsiTheme="minorHAnsi" w:cstheme="minorHAnsi"/>
                <w:sz w:val="22"/>
                <w:szCs w:val="22"/>
              </w:rPr>
              <w:t xml:space="preserve">Płyta główna z trwałym oznaczeniem producenta komputera </w:t>
            </w:r>
          </w:p>
        </w:tc>
      </w:tr>
      <w:tr w:rsidR="00B53F95" w:rsidRPr="00DC5AD2" w14:paraId="7056A564" w14:textId="77777777" w:rsidTr="00B53F95">
        <w:tc>
          <w:tcPr>
            <w:tcW w:w="0" w:type="auto"/>
          </w:tcPr>
          <w:p w14:paraId="1AE7D905" w14:textId="77777777" w:rsidR="00B53F95" w:rsidRPr="00DC5AD2" w:rsidRDefault="00B53F95" w:rsidP="00E72BB1">
            <w:pPr>
              <w:spacing w:before="0" w:after="0" w:line="240" w:lineRule="auto"/>
              <w:rPr>
                <w:rFonts w:asciiTheme="minorHAnsi" w:hAnsiTheme="minorHAnsi" w:cstheme="minorHAnsi"/>
                <w:sz w:val="22"/>
                <w:szCs w:val="22"/>
              </w:rPr>
            </w:pPr>
            <w:r>
              <w:rPr>
                <w:rFonts w:asciiTheme="minorHAnsi" w:hAnsiTheme="minorHAnsi" w:cstheme="minorHAnsi"/>
                <w:sz w:val="22"/>
                <w:szCs w:val="22"/>
              </w:rPr>
              <w:t>2</w:t>
            </w:r>
          </w:p>
        </w:tc>
        <w:tc>
          <w:tcPr>
            <w:tcW w:w="12698" w:type="dxa"/>
          </w:tcPr>
          <w:p w14:paraId="4B7D59AD" w14:textId="77777777" w:rsidR="00B53F95" w:rsidRPr="00DC5AD2" w:rsidRDefault="00B53F95" w:rsidP="00E72BB1">
            <w:pPr>
              <w:spacing w:before="0" w:after="0" w:line="300" w:lineRule="atLeast"/>
              <w:jc w:val="both"/>
              <w:rPr>
                <w:rFonts w:asciiTheme="minorHAnsi" w:hAnsiTheme="minorHAnsi" w:cstheme="minorHAnsi"/>
                <w:sz w:val="22"/>
                <w:szCs w:val="22"/>
                <w:lang w:eastAsia="pl-PL"/>
              </w:rPr>
            </w:pPr>
            <w:r w:rsidRPr="001B57CF">
              <w:rPr>
                <w:rFonts w:asciiTheme="minorHAnsi" w:hAnsiTheme="minorHAnsi" w:cstheme="minorHAnsi"/>
                <w:sz w:val="22"/>
                <w:szCs w:val="22"/>
                <w:lang w:eastAsia="pl-PL"/>
              </w:rPr>
              <w:t>Procesor z wynikiem testu Passmark CPU Mark Average - 9000</w:t>
            </w:r>
          </w:p>
        </w:tc>
      </w:tr>
      <w:tr w:rsidR="00B53F95" w:rsidRPr="00DC5AD2" w14:paraId="33912B68" w14:textId="77777777" w:rsidTr="00B53F95">
        <w:tc>
          <w:tcPr>
            <w:tcW w:w="0" w:type="auto"/>
          </w:tcPr>
          <w:p w14:paraId="4713EC1B" w14:textId="77777777" w:rsidR="00B53F95" w:rsidRPr="00DC5AD2" w:rsidRDefault="00B53F95" w:rsidP="00E72BB1">
            <w:pPr>
              <w:spacing w:before="0" w:after="0" w:line="240" w:lineRule="auto"/>
              <w:rPr>
                <w:rFonts w:asciiTheme="minorHAnsi" w:hAnsiTheme="minorHAnsi" w:cstheme="minorHAnsi"/>
                <w:sz w:val="22"/>
                <w:szCs w:val="22"/>
              </w:rPr>
            </w:pPr>
            <w:r>
              <w:rPr>
                <w:rFonts w:asciiTheme="minorHAnsi" w:hAnsiTheme="minorHAnsi" w:cstheme="minorHAnsi"/>
                <w:sz w:val="22"/>
                <w:szCs w:val="22"/>
              </w:rPr>
              <w:t>3</w:t>
            </w:r>
          </w:p>
        </w:tc>
        <w:tc>
          <w:tcPr>
            <w:tcW w:w="12698" w:type="dxa"/>
          </w:tcPr>
          <w:p w14:paraId="6255AE89" w14:textId="77777777" w:rsidR="00B53F95" w:rsidRPr="00DC5AD2" w:rsidRDefault="00B53F95" w:rsidP="00E72BB1">
            <w:pPr>
              <w:spacing w:before="0" w:after="0" w:line="300" w:lineRule="atLeast"/>
              <w:jc w:val="both"/>
              <w:rPr>
                <w:rFonts w:asciiTheme="minorHAnsi" w:hAnsiTheme="minorHAnsi" w:cstheme="minorHAnsi"/>
                <w:sz w:val="22"/>
                <w:szCs w:val="22"/>
                <w:lang w:eastAsia="pl-PL"/>
              </w:rPr>
            </w:pPr>
            <w:r w:rsidRPr="001B57CF">
              <w:rPr>
                <w:rFonts w:asciiTheme="minorHAnsi" w:hAnsiTheme="minorHAnsi" w:cstheme="minorHAnsi"/>
                <w:sz w:val="22"/>
                <w:szCs w:val="22"/>
                <w:lang w:eastAsia="pl-PL"/>
              </w:rPr>
              <w:t xml:space="preserve">Pamięć RAM - 32 GB RAM </w:t>
            </w:r>
          </w:p>
        </w:tc>
      </w:tr>
      <w:tr w:rsidR="00B53F95" w:rsidRPr="00DC5AD2" w14:paraId="4EB5CC06" w14:textId="77777777" w:rsidTr="00B53F95">
        <w:tc>
          <w:tcPr>
            <w:tcW w:w="0" w:type="auto"/>
          </w:tcPr>
          <w:p w14:paraId="633AF6B7" w14:textId="77777777" w:rsidR="00B53F95" w:rsidRPr="00DC5AD2" w:rsidRDefault="00B53F95" w:rsidP="00E72BB1">
            <w:pPr>
              <w:spacing w:before="0" w:after="0" w:line="240" w:lineRule="auto"/>
              <w:rPr>
                <w:rFonts w:asciiTheme="minorHAnsi" w:hAnsiTheme="minorHAnsi" w:cstheme="minorHAnsi"/>
                <w:sz w:val="22"/>
                <w:szCs w:val="22"/>
              </w:rPr>
            </w:pPr>
            <w:r>
              <w:rPr>
                <w:rFonts w:asciiTheme="minorHAnsi" w:hAnsiTheme="minorHAnsi" w:cstheme="minorHAnsi"/>
                <w:sz w:val="22"/>
                <w:szCs w:val="22"/>
              </w:rPr>
              <w:t>4</w:t>
            </w:r>
          </w:p>
        </w:tc>
        <w:tc>
          <w:tcPr>
            <w:tcW w:w="12698" w:type="dxa"/>
          </w:tcPr>
          <w:p w14:paraId="6817C4B0" w14:textId="77777777" w:rsidR="00B53F95" w:rsidRPr="00DC5AD2" w:rsidRDefault="00B53F95" w:rsidP="00E72BB1">
            <w:pPr>
              <w:spacing w:before="0" w:after="0" w:line="300" w:lineRule="atLeast"/>
              <w:jc w:val="both"/>
              <w:rPr>
                <w:rFonts w:asciiTheme="minorHAnsi" w:hAnsiTheme="minorHAnsi" w:cstheme="minorHAnsi"/>
                <w:sz w:val="22"/>
                <w:szCs w:val="22"/>
                <w:lang w:eastAsia="pl-PL"/>
              </w:rPr>
            </w:pPr>
            <w:r w:rsidRPr="001B57CF">
              <w:rPr>
                <w:rFonts w:asciiTheme="minorHAnsi" w:hAnsiTheme="minorHAnsi" w:cstheme="minorHAnsi"/>
                <w:sz w:val="22"/>
                <w:szCs w:val="22"/>
                <w:lang w:eastAsia="pl-PL"/>
              </w:rPr>
              <w:t>Dysk twardy - 1TB SSD</w:t>
            </w:r>
          </w:p>
        </w:tc>
      </w:tr>
      <w:tr w:rsidR="00B53F95" w:rsidRPr="00DC5AD2" w14:paraId="788F472E" w14:textId="77777777" w:rsidTr="00B53F95">
        <w:tc>
          <w:tcPr>
            <w:tcW w:w="0" w:type="auto"/>
          </w:tcPr>
          <w:p w14:paraId="2F60D8E0" w14:textId="77777777" w:rsidR="00B53F95" w:rsidRPr="00DC5AD2" w:rsidRDefault="00B53F95" w:rsidP="00E72BB1">
            <w:pPr>
              <w:spacing w:before="0" w:after="0" w:line="240" w:lineRule="auto"/>
              <w:rPr>
                <w:rFonts w:asciiTheme="minorHAnsi" w:hAnsiTheme="minorHAnsi" w:cstheme="minorHAnsi"/>
                <w:sz w:val="22"/>
                <w:szCs w:val="22"/>
              </w:rPr>
            </w:pPr>
            <w:r>
              <w:rPr>
                <w:rFonts w:asciiTheme="minorHAnsi" w:hAnsiTheme="minorHAnsi" w:cstheme="minorHAnsi"/>
                <w:sz w:val="22"/>
                <w:szCs w:val="22"/>
              </w:rPr>
              <w:t>5</w:t>
            </w:r>
          </w:p>
        </w:tc>
        <w:tc>
          <w:tcPr>
            <w:tcW w:w="12698" w:type="dxa"/>
          </w:tcPr>
          <w:p w14:paraId="316CC2EC" w14:textId="77777777" w:rsidR="00B53F95" w:rsidRPr="00DC5AD2" w:rsidRDefault="00B53F95" w:rsidP="00E72BB1">
            <w:pPr>
              <w:spacing w:before="0" w:after="0" w:line="300" w:lineRule="atLeast"/>
              <w:jc w:val="both"/>
              <w:rPr>
                <w:rFonts w:asciiTheme="minorHAnsi" w:hAnsiTheme="minorHAnsi" w:cstheme="minorHAnsi"/>
                <w:sz w:val="22"/>
                <w:szCs w:val="22"/>
                <w:lang w:eastAsia="pl-PL"/>
              </w:rPr>
            </w:pPr>
            <w:r w:rsidRPr="001B57CF">
              <w:rPr>
                <w:rFonts w:asciiTheme="minorHAnsi" w:hAnsiTheme="minorHAnsi" w:cstheme="minorHAnsi"/>
                <w:sz w:val="22"/>
                <w:szCs w:val="22"/>
                <w:lang w:eastAsia="pl-PL"/>
              </w:rPr>
              <w:t>Karta grafiki 8GB RAM</w:t>
            </w:r>
          </w:p>
        </w:tc>
      </w:tr>
      <w:tr w:rsidR="00B53F95" w:rsidRPr="00DC5AD2" w14:paraId="0DFBCFF1" w14:textId="77777777" w:rsidTr="00B53F95">
        <w:tc>
          <w:tcPr>
            <w:tcW w:w="0" w:type="auto"/>
          </w:tcPr>
          <w:p w14:paraId="2BAA9C49" w14:textId="77777777" w:rsidR="00B53F95" w:rsidRPr="00DC5AD2" w:rsidRDefault="00B53F95" w:rsidP="00E72BB1">
            <w:pPr>
              <w:spacing w:before="0" w:after="0" w:line="240" w:lineRule="auto"/>
              <w:rPr>
                <w:rFonts w:asciiTheme="minorHAnsi" w:hAnsiTheme="minorHAnsi" w:cstheme="minorHAnsi"/>
                <w:sz w:val="22"/>
                <w:szCs w:val="22"/>
              </w:rPr>
            </w:pPr>
            <w:r>
              <w:rPr>
                <w:rFonts w:asciiTheme="minorHAnsi" w:hAnsiTheme="minorHAnsi" w:cstheme="minorHAnsi"/>
                <w:sz w:val="22"/>
                <w:szCs w:val="22"/>
              </w:rPr>
              <w:t>6</w:t>
            </w:r>
          </w:p>
        </w:tc>
        <w:tc>
          <w:tcPr>
            <w:tcW w:w="12698" w:type="dxa"/>
          </w:tcPr>
          <w:p w14:paraId="4B3A57A3" w14:textId="77777777" w:rsidR="00B53F95" w:rsidRPr="00DC5AD2" w:rsidRDefault="00B53F95" w:rsidP="00E72BB1">
            <w:pPr>
              <w:spacing w:before="0" w:after="0" w:line="300" w:lineRule="atLeast"/>
              <w:jc w:val="both"/>
              <w:rPr>
                <w:rFonts w:asciiTheme="minorHAnsi" w:hAnsiTheme="minorHAnsi" w:cstheme="minorHAnsi"/>
                <w:sz w:val="22"/>
                <w:szCs w:val="22"/>
                <w:lang w:eastAsia="pl-PL"/>
              </w:rPr>
            </w:pPr>
            <w:r>
              <w:rPr>
                <w:rFonts w:asciiTheme="minorHAnsi" w:hAnsiTheme="minorHAnsi" w:cstheme="minorHAnsi"/>
                <w:sz w:val="22"/>
                <w:szCs w:val="22"/>
                <w:lang w:eastAsia="pl-PL"/>
              </w:rPr>
              <w:t>WiFi 6.0, 1 Gbit Ethernet</w:t>
            </w:r>
          </w:p>
        </w:tc>
      </w:tr>
      <w:tr w:rsidR="00B53F95" w:rsidRPr="00DC5AD2" w14:paraId="334397E7" w14:textId="77777777" w:rsidTr="00B53F95">
        <w:tc>
          <w:tcPr>
            <w:tcW w:w="0" w:type="auto"/>
          </w:tcPr>
          <w:p w14:paraId="1064F844" w14:textId="77777777" w:rsidR="00B53F95" w:rsidRPr="00DC5AD2" w:rsidRDefault="00B53F95" w:rsidP="00E72BB1">
            <w:pPr>
              <w:spacing w:before="0" w:after="0" w:line="240" w:lineRule="auto"/>
              <w:rPr>
                <w:rFonts w:asciiTheme="minorHAnsi" w:hAnsiTheme="minorHAnsi" w:cstheme="minorHAnsi"/>
                <w:sz w:val="22"/>
                <w:szCs w:val="22"/>
              </w:rPr>
            </w:pPr>
            <w:r>
              <w:rPr>
                <w:rFonts w:asciiTheme="minorHAnsi" w:hAnsiTheme="minorHAnsi" w:cstheme="minorHAnsi"/>
                <w:sz w:val="22"/>
                <w:szCs w:val="22"/>
              </w:rPr>
              <w:t>7</w:t>
            </w:r>
          </w:p>
        </w:tc>
        <w:tc>
          <w:tcPr>
            <w:tcW w:w="12698" w:type="dxa"/>
          </w:tcPr>
          <w:p w14:paraId="0C950686" w14:textId="77777777" w:rsidR="00B53F95" w:rsidRPr="00DC5AD2" w:rsidRDefault="00B53F95" w:rsidP="00E72BB1">
            <w:pPr>
              <w:spacing w:before="0" w:after="0" w:line="300" w:lineRule="atLeast"/>
              <w:jc w:val="both"/>
              <w:rPr>
                <w:rFonts w:asciiTheme="minorHAnsi" w:hAnsiTheme="minorHAnsi" w:cstheme="minorHAnsi"/>
                <w:sz w:val="22"/>
                <w:szCs w:val="22"/>
                <w:lang w:eastAsia="pl-PL"/>
              </w:rPr>
            </w:pPr>
            <w:r w:rsidRPr="001B57CF">
              <w:rPr>
                <w:rFonts w:asciiTheme="minorHAnsi" w:hAnsiTheme="minorHAnsi" w:cstheme="minorHAnsi"/>
                <w:sz w:val="22"/>
                <w:szCs w:val="22"/>
                <w:lang w:eastAsia="pl-PL"/>
              </w:rPr>
              <w:t>System operacyjny - klasy enterprise</w:t>
            </w:r>
          </w:p>
        </w:tc>
      </w:tr>
      <w:tr w:rsidR="00B53F95" w:rsidRPr="00DC5AD2" w14:paraId="785A9E0D" w14:textId="77777777" w:rsidTr="00B53F95">
        <w:tc>
          <w:tcPr>
            <w:tcW w:w="0" w:type="auto"/>
          </w:tcPr>
          <w:p w14:paraId="4327547B" w14:textId="77777777" w:rsidR="00B53F95" w:rsidRPr="00DC5AD2" w:rsidRDefault="00B53F95" w:rsidP="00E72BB1">
            <w:pPr>
              <w:spacing w:before="0" w:after="0" w:line="240" w:lineRule="auto"/>
              <w:rPr>
                <w:rFonts w:asciiTheme="minorHAnsi" w:hAnsiTheme="minorHAnsi" w:cstheme="minorHAnsi"/>
                <w:sz w:val="22"/>
                <w:szCs w:val="22"/>
              </w:rPr>
            </w:pPr>
            <w:r>
              <w:rPr>
                <w:rFonts w:asciiTheme="minorHAnsi" w:hAnsiTheme="minorHAnsi" w:cstheme="minorHAnsi"/>
                <w:sz w:val="22"/>
                <w:szCs w:val="22"/>
              </w:rPr>
              <w:t>8</w:t>
            </w:r>
          </w:p>
        </w:tc>
        <w:tc>
          <w:tcPr>
            <w:tcW w:w="12698" w:type="dxa"/>
          </w:tcPr>
          <w:p w14:paraId="56E0CB2C" w14:textId="77777777" w:rsidR="00B53F95" w:rsidRPr="00DC5AD2" w:rsidRDefault="00B53F95" w:rsidP="00E72BB1">
            <w:pPr>
              <w:spacing w:before="0" w:after="0" w:line="300" w:lineRule="atLeast"/>
              <w:jc w:val="both"/>
              <w:rPr>
                <w:rFonts w:asciiTheme="minorHAnsi" w:hAnsiTheme="minorHAnsi" w:cstheme="minorHAnsi"/>
                <w:sz w:val="22"/>
                <w:szCs w:val="22"/>
                <w:lang w:eastAsia="pl-PL"/>
              </w:rPr>
            </w:pPr>
            <w:r w:rsidRPr="001B57CF">
              <w:rPr>
                <w:rFonts w:asciiTheme="minorHAnsi" w:hAnsiTheme="minorHAnsi" w:cstheme="minorHAnsi"/>
                <w:sz w:val="22"/>
                <w:szCs w:val="22"/>
                <w:lang w:eastAsia="pl-PL"/>
              </w:rPr>
              <w:t>Obudowa – SLIM</w:t>
            </w:r>
          </w:p>
        </w:tc>
      </w:tr>
      <w:tr w:rsidR="00B53F95" w:rsidRPr="00DC5AD2" w14:paraId="0CA9327C" w14:textId="77777777" w:rsidTr="00B53F95">
        <w:tc>
          <w:tcPr>
            <w:tcW w:w="0" w:type="auto"/>
          </w:tcPr>
          <w:p w14:paraId="476E4691" w14:textId="77777777" w:rsidR="00B53F95" w:rsidRPr="00DC5AD2" w:rsidRDefault="00B53F95" w:rsidP="00E72BB1">
            <w:pPr>
              <w:spacing w:before="0" w:after="0" w:line="240" w:lineRule="auto"/>
              <w:rPr>
                <w:rFonts w:asciiTheme="minorHAnsi" w:hAnsiTheme="minorHAnsi" w:cstheme="minorHAnsi"/>
                <w:sz w:val="22"/>
                <w:szCs w:val="22"/>
              </w:rPr>
            </w:pPr>
            <w:r>
              <w:rPr>
                <w:rFonts w:asciiTheme="minorHAnsi" w:hAnsiTheme="minorHAnsi" w:cstheme="minorHAnsi"/>
                <w:sz w:val="22"/>
                <w:szCs w:val="22"/>
              </w:rPr>
              <w:t>9</w:t>
            </w:r>
          </w:p>
        </w:tc>
        <w:tc>
          <w:tcPr>
            <w:tcW w:w="12698" w:type="dxa"/>
          </w:tcPr>
          <w:p w14:paraId="6C960D9A" w14:textId="77777777" w:rsidR="00B53F95" w:rsidRPr="00DC5AD2" w:rsidRDefault="00B53F95" w:rsidP="00E72BB1">
            <w:pPr>
              <w:spacing w:before="0" w:after="0" w:line="300" w:lineRule="atLeast"/>
              <w:jc w:val="both"/>
              <w:rPr>
                <w:rFonts w:asciiTheme="minorHAnsi" w:hAnsiTheme="minorHAnsi" w:cstheme="minorHAnsi"/>
                <w:sz w:val="22"/>
                <w:szCs w:val="22"/>
                <w:lang w:eastAsia="pl-PL"/>
              </w:rPr>
            </w:pPr>
            <w:r>
              <w:rPr>
                <w:rFonts w:asciiTheme="minorHAnsi" w:hAnsiTheme="minorHAnsi" w:cstheme="minorHAnsi"/>
                <w:sz w:val="22"/>
                <w:szCs w:val="22"/>
                <w:lang w:eastAsia="pl-PL"/>
              </w:rPr>
              <w:t>monitor</w:t>
            </w:r>
            <w:r w:rsidRPr="001B57CF">
              <w:rPr>
                <w:rFonts w:asciiTheme="minorHAnsi" w:hAnsiTheme="minorHAnsi" w:cstheme="minorHAnsi"/>
                <w:sz w:val="22"/>
                <w:szCs w:val="22"/>
                <w:lang w:eastAsia="pl-PL"/>
              </w:rPr>
              <w:t xml:space="preserve"> min 27” rozdzielczość 2560 x 1440</w:t>
            </w:r>
          </w:p>
        </w:tc>
      </w:tr>
      <w:tr w:rsidR="00B53F95" w:rsidRPr="00DC5AD2" w14:paraId="5C594CBC" w14:textId="77777777" w:rsidTr="00B53F95">
        <w:tc>
          <w:tcPr>
            <w:tcW w:w="0" w:type="auto"/>
          </w:tcPr>
          <w:p w14:paraId="520285EE" w14:textId="77777777" w:rsidR="00B53F95" w:rsidRPr="00DC5AD2" w:rsidRDefault="00B53F95" w:rsidP="00E72BB1">
            <w:pPr>
              <w:spacing w:before="0" w:after="0" w:line="240" w:lineRule="auto"/>
              <w:rPr>
                <w:rFonts w:asciiTheme="minorHAnsi" w:hAnsiTheme="minorHAnsi" w:cstheme="minorHAnsi"/>
                <w:sz w:val="22"/>
                <w:szCs w:val="22"/>
              </w:rPr>
            </w:pPr>
            <w:r>
              <w:rPr>
                <w:rFonts w:asciiTheme="minorHAnsi" w:hAnsiTheme="minorHAnsi" w:cstheme="minorHAnsi"/>
                <w:sz w:val="22"/>
                <w:szCs w:val="22"/>
              </w:rPr>
              <w:t>10</w:t>
            </w:r>
          </w:p>
        </w:tc>
        <w:tc>
          <w:tcPr>
            <w:tcW w:w="12698" w:type="dxa"/>
          </w:tcPr>
          <w:p w14:paraId="45D8CEDB" w14:textId="77777777" w:rsidR="00B53F95" w:rsidRPr="00DC5AD2" w:rsidRDefault="00B53F95" w:rsidP="00E72BB1">
            <w:pPr>
              <w:spacing w:before="0" w:after="0" w:line="300" w:lineRule="atLeast"/>
              <w:jc w:val="both"/>
              <w:rPr>
                <w:rFonts w:asciiTheme="minorHAnsi" w:hAnsiTheme="minorHAnsi" w:cstheme="minorHAnsi"/>
                <w:sz w:val="22"/>
                <w:szCs w:val="22"/>
                <w:lang w:eastAsia="pl-PL"/>
              </w:rPr>
            </w:pPr>
            <w:r w:rsidRPr="001B57CF">
              <w:rPr>
                <w:rFonts w:asciiTheme="minorHAnsi" w:hAnsiTheme="minorHAnsi" w:cstheme="minorHAnsi"/>
                <w:sz w:val="22"/>
                <w:szCs w:val="22"/>
                <w:lang w:eastAsia="pl-PL"/>
              </w:rPr>
              <w:t>Zewnętrzne głośniki, klawiatura, mysz</w:t>
            </w:r>
          </w:p>
        </w:tc>
      </w:tr>
      <w:tr w:rsidR="00B53F95" w:rsidRPr="00DC5AD2" w14:paraId="7F56DF7A" w14:textId="77777777" w:rsidTr="00B53F95">
        <w:tc>
          <w:tcPr>
            <w:tcW w:w="0" w:type="auto"/>
          </w:tcPr>
          <w:p w14:paraId="68E19CAA" w14:textId="77777777" w:rsidR="00B53F95" w:rsidRPr="00DC5AD2" w:rsidRDefault="00B53F95" w:rsidP="00E72BB1">
            <w:pPr>
              <w:spacing w:before="0" w:after="0" w:line="240" w:lineRule="auto"/>
              <w:rPr>
                <w:rFonts w:asciiTheme="minorHAnsi" w:hAnsiTheme="minorHAnsi" w:cstheme="minorHAnsi"/>
                <w:sz w:val="22"/>
                <w:szCs w:val="22"/>
              </w:rPr>
            </w:pPr>
          </w:p>
        </w:tc>
        <w:tc>
          <w:tcPr>
            <w:tcW w:w="12698" w:type="dxa"/>
          </w:tcPr>
          <w:p w14:paraId="324413D4" w14:textId="77777777" w:rsidR="00B53F95" w:rsidRPr="001B57CF" w:rsidRDefault="00B53F95" w:rsidP="00E72BB1">
            <w:pPr>
              <w:spacing w:before="0" w:after="0" w:line="300" w:lineRule="atLeast"/>
              <w:jc w:val="both"/>
              <w:rPr>
                <w:rFonts w:asciiTheme="minorHAnsi" w:hAnsiTheme="minorHAnsi" w:cstheme="minorHAnsi"/>
                <w:sz w:val="22"/>
                <w:szCs w:val="22"/>
                <w:lang w:eastAsia="pl-PL"/>
              </w:rPr>
            </w:pPr>
          </w:p>
        </w:tc>
      </w:tr>
      <w:tr w:rsidR="00B53F95" w:rsidRPr="00DC5AD2" w14:paraId="7759E4C3" w14:textId="77777777" w:rsidTr="00B53F95">
        <w:tc>
          <w:tcPr>
            <w:tcW w:w="0" w:type="auto"/>
          </w:tcPr>
          <w:p w14:paraId="42C85869" w14:textId="77777777" w:rsidR="00B53F95" w:rsidRPr="00DC5AD2" w:rsidRDefault="00B53F95" w:rsidP="00E72BB1">
            <w:pPr>
              <w:spacing w:before="0" w:after="0" w:line="240" w:lineRule="auto"/>
              <w:rPr>
                <w:rFonts w:asciiTheme="minorHAnsi" w:hAnsiTheme="minorHAnsi" w:cstheme="minorHAnsi"/>
                <w:sz w:val="22"/>
                <w:szCs w:val="22"/>
              </w:rPr>
            </w:pPr>
          </w:p>
        </w:tc>
        <w:tc>
          <w:tcPr>
            <w:tcW w:w="12698" w:type="dxa"/>
          </w:tcPr>
          <w:p w14:paraId="1AF48F2F" w14:textId="77777777" w:rsidR="00B53F95" w:rsidRDefault="00B53F95" w:rsidP="00E72BB1">
            <w:pPr>
              <w:spacing w:before="0" w:after="0" w:line="300" w:lineRule="atLeast"/>
              <w:jc w:val="both"/>
              <w:rPr>
                <w:rFonts w:asciiTheme="minorHAnsi" w:hAnsiTheme="minorHAnsi" w:cstheme="minorHAnsi"/>
                <w:b/>
                <w:bCs/>
                <w:sz w:val="22"/>
                <w:szCs w:val="22"/>
                <w:lang w:eastAsia="pl-PL"/>
              </w:rPr>
            </w:pPr>
            <w:r w:rsidRPr="008B0ED6">
              <w:rPr>
                <w:rFonts w:asciiTheme="minorHAnsi" w:hAnsiTheme="minorHAnsi" w:cstheme="minorHAnsi"/>
                <w:b/>
                <w:bCs/>
                <w:sz w:val="22"/>
                <w:szCs w:val="22"/>
                <w:lang w:eastAsia="pl-PL"/>
              </w:rPr>
              <w:t xml:space="preserve">Załącznik nr </w:t>
            </w:r>
            <w:r>
              <w:rPr>
                <w:rFonts w:asciiTheme="minorHAnsi" w:hAnsiTheme="minorHAnsi" w:cstheme="minorHAnsi"/>
                <w:b/>
                <w:bCs/>
                <w:sz w:val="22"/>
                <w:szCs w:val="22"/>
                <w:lang w:eastAsia="pl-PL"/>
              </w:rPr>
              <w:t>6</w:t>
            </w:r>
          </w:p>
          <w:p w14:paraId="3325CC27" w14:textId="77777777" w:rsidR="00B53F95" w:rsidRPr="00DC5AD2" w:rsidRDefault="00B53F95" w:rsidP="00E72BB1">
            <w:pPr>
              <w:spacing w:before="0" w:after="0" w:line="300" w:lineRule="atLeast"/>
              <w:jc w:val="both"/>
              <w:rPr>
                <w:rFonts w:asciiTheme="minorHAnsi" w:hAnsiTheme="minorHAnsi" w:cstheme="minorHAnsi"/>
                <w:sz w:val="22"/>
                <w:szCs w:val="22"/>
                <w:lang w:eastAsia="pl-PL"/>
              </w:rPr>
            </w:pPr>
            <w:r w:rsidRPr="00A9466B">
              <w:rPr>
                <w:rFonts w:asciiTheme="minorHAnsi" w:hAnsiTheme="minorHAnsi" w:cstheme="minorHAnsi"/>
                <w:b/>
                <w:bCs/>
                <w:sz w:val="22"/>
                <w:szCs w:val="22"/>
              </w:rPr>
              <w:t>Serwer kopii zapasowych NAS 19"</w:t>
            </w:r>
          </w:p>
        </w:tc>
      </w:tr>
      <w:tr w:rsidR="00B53F95" w:rsidRPr="00DC5AD2" w14:paraId="0111CFE4" w14:textId="77777777" w:rsidTr="00B53F95">
        <w:tc>
          <w:tcPr>
            <w:tcW w:w="0" w:type="auto"/>
          </w:tcPr>
          <w:p w14:paraId="4EAA1356" w14:textId="77777777" w:rsidR="00B53F95" w:rsidRPr="00DC5AD2" w:rsidRDefault="00B53F95" w:rsidP="00E72BB1">
            <w:pPr>
              <w:spacing w:before="0" w:after="0" w:line="240" w:lineRule="auto"/>
              <w:rPr>
                <w:rFonts w:asciiTheme="minorHAnsi" w:hAnsiTheme="minorHAnsi" w:cstheme="minorHAnsi"/>
                <w:sz w:val="22"/>
                <w:szCs w:val="22"/>
              </w:rPr>
            </w:pPr>
            <w:r w:rsidRPr="00DC5AD2">
              <w:rPr>
                <w:rFonts w:asciiTheme="minorHAnsi" w:hAnsiTheme="minorHAnsi" w:cstheme="minorHAnsi"/>
                <w:sz w:val="22"/>
                <w:szCs w:val="22"/>
              </w:rPr>
              <w:t>Lp.</w:t>
            </w:r>
          </w:p>
        </w:tc>
        <w:tc>
          <w:tcPr>
            <w:tcW w:w="12698" w:type="dxa"/>
          </w:tcPr>
          <w:p w14:paraId="6DB4A5E1" w14:textId="77777777" w:rsidR="00B53F95" w:rsidRPr="00DC5AD2" w:rsidRDefault="00B53F95" w:rsidP="00E72BB1">
            <w:pPr>
              <w:spacing w:before="0" w:after="0" w:line="300" w:lineRule="atLeast"/>
              <w:jc w:val="center"/>
              <w:rPr>
                <w:rFonts w:asciiTheme="minorHAnsi" w:hAnsiTheme="minorHAnsi" w:cstheme="minorHAnsi"/>
                <w:sz w:val="22"/>
                <w:szCs w:val="22"/>
                <w:lang w:eastAsia="pl-PL"/>
              </w:rPr>
            </w:pPr>
            <w:r w:rsidRPr="00DC5AD2">
              <w:rPr>
                <w:rFonts w:asciiTheme="minorHAnsi" w:hAnsiTheme="minorHAnsi" w:cstheme="minorHAnsi"/>
                <w:sz w:val="22"/>
                <w:szCs w:val="22"/>
              </w:rPr>
              <w:t>OPIS WYMAGANYCH PARAMETRÓW MINIMALNYCH</w:t>
            </w:r>
          </w:p>
        </w:tc>
      </w:tr>
      <w:tr w:rsidR="00B53F95" w:rsidRPr="00DC5AD2" w14:paraId="395FE861" w14:textId="77777777" w:rsidTr="00B53F95">
        <w:tc>
          <w:tcPr>
            <w:tcW w:w="0" w:type="auto"/>
          </w:tcPr>
          <w:p w14:paraId="23611C9F" w14:textId="77777777" w:rsidR="00B53F95" w:rsidRPr="00DC5AD2" w:rsidRDefault="00B53F95" w:rsidP="00E72BB1">
            <w:pPr>
              <w:spacing w:before="0" w:after="0" w:line="240" w:lineRule="auto"/>
              <w:rPr>
                <w:rFonts w:asciiTheme="minorHAnsi" w:hAnsiTheme="minorHAnsi" w:cstheme="minorHAnsi"/>
                <w:sz w:val="22"/>
                <w:szCs w:val="22"/>
              </w:rPr>
            </w:pPr>
            <w:r>
              <w:rPr>
                <w:rFonts w:asciiTheme="minorHAnsi" w:hAnsiTheme="minorHAnsi" w:cstheme="minorHAnsi"/>
                <w:sz w:val="22"/>
                <w:szCs w:val="22"/>
              </w:rPr>
              <w:t>1</w:t>
            </w:r>
          </w:p>
        </w:tc>
        <w:tc>
          <w:tcPr>
            <w:tcW w:w="12698" w:type="dxa"/>
          </w:tcPr>
          <w:p w14:paraId="5F93BB7B" w14:textId="77777777" w:rsidR="00B53F95" w:rsidRDefault="00B53F95" w:rsidP="00E72BB1">
            <w:pPr>
              <w:spacing w:before="0" w:after="0" w:line="300" w:lineRule="atLeast"/>
              <w:jc w:val="both"/>
              <w:rPr>
                <w:rFonts w:asciiTheme="minorHAnsi" w:hAnsiTheme="minorHAnsi" w:cstheme="minorHAnsi"/>
                <w:sz w:val="22"/>
                <w:szCs w:val="22"/>
                <w:lang w:eastAsia="pl-PL"/>
              </w:rPr>
            </w:pPr>
            <w:r>
              <w:rPr>
                <w:rFonts w:asciiTheme="minorHAnsi" w:hAnsiTheme="minorHAnsi" w:cstheme="minorHAnsi"/>
                <w:sz w:val="22"/>
                <w:szCs w:val="22"/>
                <w:lang w:eastAsia="pl-PL"/>
              </w:rPr>
              <w:t>Procesor:</w:t>
            </w:r>
          </w:p>
          <w:p w14:paraId="418C3A1C" w14:textId="77777777" w:rsidR="00B53F95" w:rsidRPr="00DC5AD2" w:rsidRDefault="00B53F95" w:rsidP="00E72BB1">
            <w:pPr>
              <w:spacing w:before="0" w:after="0" w:line="300" w:lineRule="atLeast"/>
              <w:jc w:val="both"/>
              <w:rPr>
                <w:rFonts w:asciiTheme="minorHAnsi" w:hAnsiTheme="minorHAnsi" w:cstheme="minorHAnsi"/>
                <w:sz w:val="22"/>
                <w:szCs w:val="22"/>
                <w:lang w:eastAsia="pl-PL"/>
              </w:rPr>
            </w:pPr>
            <w:r w:rsidRPr="009D65D1">
              <w:rPr>
                <w:rFonts w:asciiTheme="minorHAnsi" w:hAnsiTheme="minorHAnsi" w:cstheme="minorHAnsi"/>
                <w:sz w:val="22"/>
                <w:szCs w:val="22"/>
                <w:lang w:eastAsia="pl-PL"/>
              </w:rPr>
              <w:t>64-bitowy ARM</w:t>
            </w:r>
          </w:p>
        </w:tc>
      </w:tr>
      <w:tr w:rsidR="00B53F95" w:rsidRPr="00DC5AD2" w14:paraId="58AB42E8" w14:textId="77777777" w:rsidTr="00B53F95">
        <w:tc>
          <w:tcPr>
            <w:tcW w:w="0" w:type="auto"/>
          </w:tcPr>
          <w:p w14:paraId="2F629B45" w14:textId="77777777" w:rsidR="00B53F95" w:rsidRPr="00DC5AD2" w:rsidRDefault="00B53F95" w:rsidP="00E72BB1">
            <w:pPr>
              <w:spacing w:before="0" w:after="0" w:line="240" w:lineRule="auto"/>
              <w:rPr>
                <w:rFonts w:asciiTheme="minorHAnsi" w:hAnsiTheme="minorHAnsi" w:cstheme="minorHAnsi"/>
                <w:sz w:val="22"/>
                <w:szCs w:val="22"/>
              </w:rPr>
            </w:pPr>
            <w:r>
              <w:rPr>
                <w:rFonts w:asciiTheme="minorHAnsi" w:hAnsiTheme="minorHAnsi" w:cstheme="minorHAnsi"/>
                <w:sz w:val="22"/>
                <w:szCs w:val="22"/>
              </w:rPr>
              <w:t>2</w:t>
            </w:r>
          </w:p>
        </w:tc>
        <w:tc>
          <w:tcPr>
            <w:tcW w:w="12698" w:type="dxa"/>
          </w:tcPr>
          <w:p w14:paraId="74EB6B39" w14:textId="77777777" w:rsidR="00B53F95" w:rsidRDefault="00B53F95" w:rsidP="00E72BB1">
            <w:pPr>
              <w:spacing w:before="0" w:after="0" w:line="300" w:lineRule="atLeast"/>
              <w:jc w:val="both"/>
              <w:rPr>
                <w:rFonts w:asciiTheme="minorHAnsi" w:hAnsiTheme="minorHAnsi" w:cstheme="minorHAnsi"/>
                <w:sz w:val="22"/>
                <w:szCs w:val="22"/>
                <w:lang w:eastAsia="pl-PL"/>
              </w:rPr>
            </w:pPr>
            <w:r>
              <w:rPr>
                <w:rFonts w:asciiTheme="minorHAnsi" w:hAnsiTheme="minorHAnsi" w:cstheme="minorHAnsi"/>
                <w:sz w:val="22"/>
                <w:szCs w:val="22"/>
                <w:lang w:eastAsia="pl-PL"/>
              </w:rPr>
              <w:t>Pamięć systemowa:</w:t>
            </w:r>
          </w:p>
          <w:p w14:paraId="067D5CA7" w14:textId="77777777" w:rsidR="00B53F95" w:rsidRPr="00DC5AD2" w:rsidRDefault="00B53F95" w:rsidP="00E72BB1">
            <w:pPr>
              <w:spacing w:before="0" w:after="0" w:line="300" w:lineRule="atLeast"/>
              <w:jc w:val="both"/>
              <w:rPr>
                <w:rFonts w:asciiTheme="minorHAnsi" w:hAnsiTheme="minorHAnsi" w:cstheme="minorHAnsi"/>
                <w:sz w:val="22"/>
                <w:szCs w:val="22"/>
                <w:lang w:eastAsia="pl-PL"/>
              </w:rPr>
            </w:pPr>
            <w:r>
              <w:rPr>
                <w:rFonts w:asciiTheme="minorHAnsi" w:hAnsiTheme="minorHAnsi" w:cstheme="minorHAnsi"/>
                <w:sz w:val="22"/>
                <w:szCs w:val="22"/>
                <w:lang w:eastAsia="pl-PL"/>
              </w:rPr>
              <w:t>4GB RAM</w:t>
            </w:r>
          </w:p>
        </w:tc>
      </w:tr>
      <w:tr w:rsidR="00B53F95" w:rsidRPr="00DC5AD2" w14:paraId="6BBBB570" w14:textId="77777777" w:rsidTr="00B53F95">
        <w:tc>
          <w:tcPr>
            <w:tcW w:w="0" w:type="auto"/>
          </w:tcPr>
          <w:p w14:paraId="3D32B50B" w14:textId="77777777" w:rsidR="00B53F95" w:rsidRPr="00DC5AD2" w:rsidRDefault="00B53F95" w:rsidP="00E72BB1">
            <w:pPr>
              <w:spacing w:before="0" w:after="0" w:line="240" w:lineRule="auto"/>
              <w:rPr>
                <w:rFonts w:asciiTheme="minorHAnsi" w:hAnsiTheme="minorHAnsi" w:cstheme="minorHAnsi"/>
                <w:sz w:val="22"/>
                <w:szCs w:val="22"/>
              </w:rPr>
            </w:pPr>
            <w:r>
              <w:rPr>
                <w:rFonts w:asciiTheme="minorHAnsi" w:hAnsiTheme="minorHAnsi" w:cstheme="minorHAnsi"/>
                <w:sz w:val="22"/>
                <w:szCs w:val="22"/>
              </w:rPr>
              <w:t>3</w:t>
            </w:r>
          </w:p>
        </w:tc>
        <w:tc>
          <w:tcPr>
            <w:tcW w:w="12698" w:type="dxa"/>
          </w:tcPr>
          <w:p w14:paraId="5D583D03" w14:textId="77777777" w:rsidR="00B53F95" w:rsidRDefault="00B53F95" w:rsidP="00E72BB1">
            <w:pPr>
              <w:spacing w:before="0" w:after="0" w:line="300" w:lineRule="atLeast"/>
              <w:jc w:val="both"/>
              <w:rPr>
                <w:rFonts w:asciiTheme="minorHAnsi" w:hAnsiTheme="minorHAnsi" w:cstheme="minorHAnsi"/>
                <w:sz w:val="22"/>
                <w:szCs w:val="22"/>
                <w:lang w:eastAsia="pl-PL"/>
              </w:rPr>
            </w:pPr>
            <w:r>
              <w:rPr>
                <w:rFonts w:asciiTheme="minorHAnsi" w:hAnsiTheme="minorHAnsi" w:cstheme="minorHAnsi"/>
                <w:sz w:val="22"/>
                <w:szCs w:val="22"/>
                <w:lang w:eastAsia="pl-PL"/>
              </w:rPr>
              <w:t>Dyski:</w:t>
            </w:r>
          </w:p>
          <w:p w14:paraId="1D298A03" w14:textId="77777777" w:rsidR="00B53F95" w:rsidRDefault="00B53F95" w:rsidP="00E72BB1">
            <w:pPr>
              <w:spacing w:before="0" w:after="0" w:line="300" w:lineRule="atLeast"/>
              <w:jc w:val="both"/>
              <w:rPr>
                <w:rFonts w:asciiTheme="minorHAnsi" w:hAnsiTheme="minorHAnsi" w:cstheme="minorHAnsi"/>
                <w:sz w:val="22"/>
                <w:szCs w:val="22"/>
                <w:lang w:eastAsia="pl-PL"/>
              </w:rPr>
            </w:pPr>
            <w:r>
              <w:rPr>
                <w:rFonts w:asciiTheme="minorHAnsi" w:hAnsiTheme="minorHAnsi" w:cstheme="minorHAnsi"/>
                <w:sz w:val="22"/>
                <w:szCs w:val="22"/>
                <w:lang w:eastAsia="pl-PL"/>
              </w:rPr>
              <w:t>8 dysków 4 TB NL-SAS</w:t>
            </w:r>
          </w:p>
        </w:tc>
      </w:tr>
      <w:tr w:rsidR="00B53F95" w:rsidRPr="00DC5AD2" w14:paraId="7B1015E1" w14:textId="77777777" w:rsidTr="00B53F95">
        <w:tc>
          <w:tcPr>
            <w:tcW w:w="0" w:type="auto"/>
          </w:tcPr>
          <w:p w14:paraId="1B2C6F98" w14:textId="77777777" w:rsidR="00B53F95" w:rsidRPr="00DC5AD2" w:rsidRDefault="00B53F95" w:rsidP="00E72BB1">
            <w:pPr>
              <w:spacing w:before="0" w:after="0" w:line="240" w:lineRule="auto"/>
              <w:rPr>
                <w:rFonts w:asciiTheme="minorHAnsi" w:hAnsiTheme="minorHAnsi" w:cstheme="minorHAnsi"/>
                <w:sz w:val="22"/>
                <w:szCs w:val="22"/>
              </w:rPr>
            </w:pPr>
            <w:r>
              <w:rPr>
                <w:rFonts w:asciiTheme="minorHAnsi" w:hAnsiTheme="minorHAnsi" w:cstheme="minorHAnsi"/>
                <w:sz w:val="22"/>
                <w:szCs w:val="22"/>
              </w:rPr>
              <w:t>4</w:t>
            </w:r>
          </w:p>
        </w:tc>
        <w:tc>
          <w:tcPr>
            <w:tcW w:w="12698" w:type="dxa"/>
          </w:tcPr>
          <w:p w14:paraId="12C1CEE5" w14:textId="77777777" w:rsidR="00B53F95" w:rsidRDefault="00B53F95" w:rsidP="00E72BB1">
            <w:pPr>
              <w:spacing w:before="0" w:after="0" w:line="300" w:lineRule="atLeast"/>
              <w:jc w:val="both"/>
              <w:rPr>
                <w:rFonts w:asciiTheme="minorHAnsi" w:hAnsiTheme="minorHAnsi" w:cstheme="minorHAnsi"/>
                <w:sz w:val="22"/>
                <w:szCs w:val="22"/>
                <w:lang w:eastAsia="pl-PL"/>
              </w:rPr>
            </w:pPr>
            <w:r>
              <w:rPr>
                <w:rFonts w:asciiTheme="minorHAnsi" w:hAnsiTheme="minorHAnsi" w:cstheme="minorHAnsi"/>
                <w:sz w:val="22"/>
                <w:szCs w:val="22"/>
                <w:lang w:eastAsia="pl-PL"/>
              </w:rPr>
              <w:t>RAID:</w:t>
            </w:r>
            <w:r w:rsidRPr="00DC76FF">
              <w:rPr>
                <w:rFonts w:asciiTheme="minorHAnsi" w:hAnsiTheme="minorHAnsi" w:cstheme="minorHAnsi"/>
                <w:sz w:val="22"/>
                <w:szCs w:val="22"/>
                <w:lang w:eastAsia="pl-PL"/>
              </w:rPr>
              <w:t xml:space="preserve"> 0, 1, 5, 6, 10, 5 + hot spare</w:t>
            </w:r>
          </w:p>
        </w:tc>
      </w:tr>
      <w:tr w:rsidR="00B53F95" w:rsidRPr="00DC5AD2" w14:paraId="562BAE22" w14:textId="77777777" w:rsidTr="00B53F95">
        <w:tc>
          <w:tcPr>
            <w:tcW w:w="0" w:type="auto"/>
          </w:tcPr>
          <w:p w14:paraId="33245352" w14:textId="77777777" w:rsidR="00B53F95" w:rsidRPr="00DC5AD2" w:rsidRDefault="00B53F95" w:rsidP="00E72BB1">
            <w:pPr>
              <w:spacing w:before="0" w:after="0" w:line="240" w:lineRule="auto"/>
              <w:rPr>
                <w:rFonts w:asciiTheme="minorHAnsi" w:hAnsiTheme="minorHAnsi" w:cstheme="minorHAnsi"/>
                <w:sz w:val="22"/>
                <w:szCs w:val="22"/>
              </w:rPr>
            </w:pPr>
            <w:r>
              <w:rPr>
                <w:rFonts w:asciiTheme="minorHAnsi" w:hAnsiTheme="minorHAnsi" w:cstheme="minorHAnsi"/>
                <w:sz w:val="22"/>
                <w:szCs w:val="22"/>
              </w:rPr>
              <w:t>5</w:t>
            </w:r>
          </w:p>
        </w:tc>
        <w:tc>
          <w:tcPr>
            <w:tcW w:w="12698" w:type="dxa"/>
          </w:tcPr>
          <w:p w14:paraId="139D50ED" w14:textId="77777777" w:rsidR="00B53F95" w:rsidRDefault="00B53F95" w:rsidP="00E72BB1">
            <w:pPr>
              <w:spacing w:before="0" w:after="0" w:line="300" w:lineRule="atLeast"/>
              <w:jc w:val="both"/>
              <w:rPr>
                <w:rFonts w:asciiTheme="minorHAnsi" w:hAnsiTheme="minorHAnsi" w:cstheme="minorHAnsi"/>
                <w:sz w:val="22"/>
                <w:szCs w:val="22"/>
                <w:lang w:eastAsia="pl-PL"/>
              </w:rPr>
            </w:pPr>
            <w:r>
              <w:rPr>
                <w:rFonts w:asciiTheme="minorHAnsi" w:hAnsiTheme="minorHAnsi" w:cstheme="minorHAnsi"/>
                <w:sz w:val="22"/>
                <w:szCs w:val="22"/>
                <w:lang w:eastAsia="pl-PL"/>
              </w:rPr>
              <w:t>Obudowa:</w:t>
            </w:r>
          </w:p>
          <w:p w14:paraId="1536494D" w14:textId="77777777" w:rsidR="00B53F95" w:rsidRPr="009D65D1" w:rsidRDefault="00B53F95">
            <w:pPr>
              <w:pStyle w:val="Akapitzlist"/>
              <w:numPr>
                <w:ilvl w:val="0"/>
                <w:numId w:val="7"/>
              </w:numPr>
              <w:spacing w:before="0" w:after="0" w:line="300" w:lineRule="atLeast"/>
              <w:jc w:val="both"/>
              <w:rPr>
                <w:rFonts w:asciiTheme="minorHAnsi" w:hAnsiTheme="minorHAnsi" w:cstheme="minorHAnsi"/>
                <w:sz w:val="22"/>
                <w:szCs w:val="22"/>
                <w:lang w:eastAsia="pl-PL"/>
              </w:rPr>
            </w:pPr>
            <w:r w:rsidRPr="009D65D1">
              <w:rPr>
                <w:rFonts w:asciiTheme="minorHAnsi" w:hAnsiTheme="minorHAnsi" w:cstheme="minorHAnsi"/>
                <w:sz w:val="22"/>
                <w:szCs w:val="22"/>
                <w:lang w:eastAsia="pl-PL"/>
              </w:rPr>
              <w:t xml:space="preserve">2U 19”, </w:t>
            </w:r>
          </w:p>
          <w:p w14:paraId="5EA6C119" w14:textId="77777777" w:rsidR="00B53F95" w:rsidRPr="009D65D1" w:rsidRDefault="00B53F95">
            <w:pPr>
              <w:pStyle w:val="Akapitzlist"/>
              <w:numPr>
                <w:ilvl w:val="0"/>
                <w:numId w:val="7"/>
              </w:numPr>
              <w:spacing w:before="0" w:after="0" w:line="300" w:lineRule="atLeast"/>
              <w:jc w:val="both"/>
              <w:rPr>
                <w:rFonts w:asciiTheme="minorHAnsi" w:hAnsiTheme="minorHAnsi" w:cstheme="minorHAnsi"/>
                <w:sz w:val="22"/>
                <w:szCs w:val="22"/>
                <w:lang w:eastAsia="pl-PL"/>
              </w:rPr>
            </w:pPr>
            <w:r w:rsidRPr="009D65D1">
              <w:rPr>
                <w:rFonts w:asciiTheme="minorHAnsi" w:hAnsiTheme="minorHAnsi" w:cstheme="minorHAnsi"/>
                <w:sz w:val="22"/>
                <w:szCs w:val="22"/>
                <w:lang w:eastAsia="pl-PL"/>
              </w:rPr>
              <w:lastRenderedPageBreak/>
              <w:t>8 dysków 3,5-calowych SATA wymienianych podczas pracy</w:t>
            </w:r>
          </w:p>
        </w:tc>
      </w:tr>
      <w:tr w:rsidR="00B53F95" w:rsidRPr="00DC5AD2" w14:paraId="71057539" w14:textId="77777777" w:rsidTr="00B53F95">
        <w:tc>
          <w:tcPr>
            <w:tcW w:w="0" w:type="auto"/>
          </w:tcPr>
          <w:p w14:paraId="64C43C32" w14:textId="77777777" w:rsidR="00B53F95" w:rsidRPr="00DC5AD2" w:rsidRDefault="00B53F95" w:rsidP="00E72BB1">
            <w:pPr>
              <w:spacing w:before="0" w:after="0" w:line="240" w:lineRule="auto"/>
              <w:rPr>
                <w:rFonts w:asciiTheme="minorHAnsi" w:hAnsiTheme="minorHAnsi" w:cstheme="minorHAnsi"/>
                <w:sz w:val="22"/>
                <w:szCs w:val="22"/>
              </w:rPr>
            </w:pPr>
            <w:r>
              <w:rPr>
                <w:rFonts w:asciiTheme="minorHAnsi" w:hAnsiTheme="minorHAnsi" w:cstheme="minorHAnsi"/>
                <w:sz w:val="22"/>
                <w:szCs w:val="22"/>
              </w:rPr>
              <w:lastRenderedPageBreak/>
              <w:t>6</w:t>
            </w:r>
          </w:p>
        </w:tc>
        <w:tc>
          <w:tcPr>
            <w:tcW w:w="12698" w:type="dxa"/>
          </w:tcPr>
          <w:p w14:paraId="57462EF1" w14:textId="77777777" w:rsidR="00B53F95" w:rsidRDefault="00B53F95" w:rsidP="00E72BB1">
            <w:pPr>
              <w:spacing w:before="0" w:after="0" w:line="300" w:lineRule="atLeast"/>
              <w:jc w:val="both"/>
              <w:rPr>
                <w:rFonts w:asciiTheme="minorHAnsi" w:hAnsiTheme="minorHAnsi" w:cstheme="minorHAnsi"/>
                <w:sz w:val="22"/>
                <w:szCs w:val="22"/>
                <w:lang w:eastAsia="pl-PL"/>
              </w:rPr>
            </w:pPr>
            <w:r>
              <w:rPr>
                <w:rFonts w:asciiTheme="minorHAnsi" w:hAnsiTheme="minorHAnsi" w:cstheme="minorHAnsi"/>
                <w:sz w:val="22"/>
                <w:szCs w:val="22"/>
                <w:lang w:eastAsia="pl-PL"/>
              </w:rPr>
              <w:t>Interfejsy:</w:t>
            </w:r>
          </w:p>
          <w:p w14:paraId="3A83B927" w14:textId="77777777" w:rsidR="00B53F95" w:rsidRPr="00DC5AD2" w:rsidRDefault="00B53F95" w:rsidP="00E72BB1">
            <w:pPr>
              <w:spacing w:before="0" w:after="0" w:line="300" w:lineRule="atLeast"/>
              <w:jc w:val="both"/>
              <w:rPr>
                <w:rFonts w:asciiTheme="minorHAnsi" w:hAnsiTheme="minorHAnsi" w:cstheme="minorHAnsi"/>
                <w:sz w:val="22"/>
                <w:szCs w:val="22"/>
                <w:lang w:eastAsia="pl-PL"/>
              </w:rPr>
            </w:pPr>
            <w:r w:rsidRPr="009D65D1">
              <w:rPr>
                <w:rFonts w:asciiTheme="minorHAnsi" w:hAnsiTheme="minorHAnsi" w:cstheme="minorHAnsi"/>
                <w:sz w:val="22"/>
                <w:szCs w:val="22"/>
                <w:lang w:eastAsia="pl-PL"/>
              </w:rPr>
              <w:t>2 x 10GbE SFP+</w:t>
            </w:r>
            <w:r>
              <w:rPr>
                <w:rFonts w:asciiTheme="minorHAnsi" w:hAnsiTheme="minorHAnsi" w:cstheme="minorHAnsi"/>
                <w:sz w:val="22"/>
                <w:szCs w:val="22"/>
                <w:lang w:eastAsia="pl-PL"/>
              </w:rPr>
              <w:t>, USB</w:t>
            </w:r>
          </w:p>
        </w:tc>
      </w:tr>
      <w:tr w:rsidR="00B53F95" w:rsidRPr="00DC5AD2" w14:paraId="796F09A0" w14:textId="77777777" w:rsidTr="00B53F95">
        <w:tc>
          <w:tcPr>
            <w:tcW w:w="0" w:type="auto"/>
          </w:tcPr>
          <w:p w14:paraId="796EEE62" w14:textId="77777777" w:rsidR="00B53F95" w:rsidRPr="00DC5AD2" w:rsidRDefault="00B53F95" w:rsidP="00E72BB1">
            <w:pPr>
              <w:spacing w:before="0" w:after="0" w:line="240" w:lineRule="auto"/>
              <w:rPr>
                <w:rFonts w:asciiTheme="minorHAnsi" w:hAnsiTheme="minorHAnsi" w:cstheme="minorHAnsi"/>
                <w:sz w:val="22"/>
                <w:szCs w:val="22"/>
              </w:rPr>
            </w:pPr>
            <w:r>
              <w:rPr>
                <w:rFonts w:asciiTheme="minorHAnsi" w:hAnsiTheme="minorHAnsi" w:cstheme="minorHAnsi"/>
                <w:sz w:val="22"/>
                <w:szCs w:val="22"/>
              </w:rPr>
              <w:t>7</w:t>
            </w:r>
          </w:p>
        </w:tc>
        <w:tc>
          <w:tcPr>
            <w:tcW w:w="12698" w:type="dxa"/>
          </w:tcPr>
          <w:p w14:paraId="2FBC2E59" w14:textId="77777777" w:rsidR="00B53F95" w:rsidRDefault="00B53F95" w:rsidP="00E72BB1">
            <w:pPr>
              <w:spacing w:before="0" w:after="0" w:line="300" w:lineRule="atLeast"/>
              <w:jc w:val="both"/>
              <w:rPr>
                <w:rFonts w:asciiTheme="minorHAnsi" w:hAnsiTheme="minorHAnsi" w:cstheme="minorHAnsi"/>
                <w:sz w:val="22"/>
                <w:szCs w:val="22"/>
                <w:lang w:eastAsia="pl-PL"/>
              </w:rPr>
            </w:pPr>
            <w:r>
              <w:rPr>
                <w:rFonts w:asciiTheme="minorHAnsi" w:hAnsiTheme="minorHAnsi" w:cstheme="minorHAnsi"/>
                <w:sz w:val="22"/>
                <w:szCs w:val="22"/>
                <w:lang w:eastAsia="pl-PL"/>
              </w:rPr>
              <w:t>Zasilanie:</w:t>
            </w:r>
          </w:p>
          <w:p w14:paraId="614AD2D6" w14:textId="77777777" w:rsidR="00B53F95" w:rsidRPr="00DC5AD2" w:rsidRDefault="00B53F95" w:rsidP="00E72BB1">
            <w:pPr>
              <w:spacing w:before="0" w:after="0" w:line="300" w:lineRule="atLeast"/>
              <w:jc w:val="both"/>
              <w:rPr>
                <w:rFonts w:asciiTheme="minorHAnsi" w:hAnsiTheme="minorHAnsi" w:cstheme="minorHAnsi"/>
                <w:sz w:val="22"/>
                <w:szCs w:val="22"/>
                <w:lang w:eastAsia="pl-PL"/>
              </w:rPr>
            </w:pPr>
            <w:r>
              <w:rPr>
                <w:rFonts w:asciiTheme="minorHAnsi" w:hAnsiTheme="minorHAnsi" w:cstheme="minorHAnsi"/>
                <w:sz w:val="22"/>
                <w:szCs w:val="22"/>
                <w:lang w:eastAsia="pl-PL"/>
              </w:rPr>
              <w:t>Dwa zasilacze 230V</w:t>
            </w:r>
          </w:p>
        </w:tc>
      </w:tr>
      <w:tr w:rsidR="00B53F95" w:rsidRPr="00DC5AD2" w14:paraId="7DA66E9F" w14:textId="77777777" w:rsidTr="00B53F95">
        <w:tc>
          <w:tcPr>
            <w:tcW w:w="0" w:type="auto"/>
          </w:tcPr>
          <w:p w14:paraId="33D14626" w14:textId="77777777" w:rsidR="00B53F95" w:rsidRPr="00DC5AD2" w:rsidRDefault="00B53F95" w:rsidP="00E72BB1">
            <w:pPr>
              <w:spacing w:before="0" w:after="0" w:line="240" w:lineRule="auto"/>
              <w:rPr>
                <w:rFonts w:asciiTheme="minorHAnsi" w:hAnsiTheme="minorHAnsi" w:cstheme="minorHAnsi"/>
                <w:sz w:val="22"/>
                <w:szCs w:val="22"/>
              </w:rPr>
            </w:pPr>
            <w:r>
              <w:rPr>
                <w:rFonts w:asciiTheme="minorHAnsi" w:hAnsiTheme="minorHAnsi" w:cstheme="minorHAnsi"/>
                <w:sz w:val="22"/>
                <w:szCs w:val="22"/>
              </w:rPr>
              <w:t>8</w:t>
            </w:r>
          </w:p>
        </w:tc>
        <w:tc>
          <w:tcPr>
            <w:tcW w:w="12698" w:type="dxa"/>
          </w:tcPr>
          <w:p w14:paraId="7E7CDF91" w14:textId="77777777" w:rsidR="00B53F95" w:rsidRPr="00DC5AD2" w:rsidRDefault="00B53F95" w:rsidP="00E72BB1">
            <w:pPr>
              <w:spacing w:before="0" w:after="0" w:line="300" w:lineRule="atLeast"/>
              <w:jc w:val="both"/>
              <w:rPr>
                <w:rFonts w:asciiTheme="minorHAnsi" w:hAnsiTheme="minorHAnsi" w:cstheme="minorHAnsi"/>
                <w:sz w:val="22"/>
                <w:szCs w:val="22"/>
                <w:lang w:eastAsia="pl-PL"/>
              </w:rPr>
            </w:pPr>
            <w:r>
              <w:rPr>
                <w:rFonts w:asciiTheme="minorHAnsi" w:hAnsiTheme="minorHAnsi" w:cstheme="minorHAnsi"/>
                <w:sz w:val="22"/>
                <w:szCs w:val="22"/>
                <w:lang w:eastAsia="pl-PL"/>
              </w:rPr>
              <w:t>L</w:t>
            </w:r>
            <w:r w:rsidRPr="009D65D1">
              <w:rPr>
                <w:rFonts w:asciiTheme="minorHAnsi" w:hAnsiTheme="minorHAnsi" w:cstheme="minorHAnsi"/>
                <w:sz w:val="22"/>
                <w:szCs w:val="22"/>
                <w:lang w:eastAsia="pl-PL"/>
              </w:rPr>
              <w:t>iczba jednoczesnych połączeń (CIFS)</w:t>
            </w:r>
            <w:r>
              <w:rPr>
                <w:rFonts w:asciiTheme="minorHAnsi" w:hAnsiTheme="minorHAnsi" w:cstheme="minorHAnsi"/>
                <w:sz w:val="22"/>
                <w:szCs w:val="22"/>
                <w:lang w:eastAsia="pl-PL"/>
              </w:rPr>
              <w:t xml:space="preserve"> -700</w:t>
            </w:r>
          </w:p>
        </w:tc>
      </w:tr>
      <w:tr w:rsidR="00B53F95" w:rsidRPr="00DC5AD2" w14:paraId="3A2DAE7B" w14:textId="77777777" w:rsidTr="00B53F95">
        <w:tc>
          <w:tcPr>
            <w:tcW w:w="0" w:type="auto"/>
          </w:tcPr>
          <w:p w14:paraId="74EEBD00" w14:textId="77777777" w:rsidR="00B53F95" w:rsidRDefault="00B53F95" w:rsidP="00E72BB1">
            <w:pPr>
              <w:spacing w:before="0" w:after="0" w:line="240" w:lineRule="auto"/>
              <w:rPr>
                <w:rFonts w:asciiTheme="minorHAnsi" w:hAnsiTheme="minorHAnsi" w:cstheme="minorHAnsi"/>
                <w:sz w:val="22"/>
                <w:szCs w:val="22"/>
              </w:rPr>
            </w:pPr>
            <w:r>
              <w:rPr>
                <w:rFonts w:asciiTheme="minorHAnsi" w:hAnsiTheme="minorHAnsi" w:cstheme="minorHAnsi"/>
                <w:sz w:val="22"/>
                <w:szCs w:val="22"/>
              </w:rPr>
              <w:t>9</w:t>
            </w:r>
          </w:p>
        </w:tc>
        <w:tc>
          <w:tcPr>
            <w:tcW w:w="12698" w:type="dxa"/>
          </w:tcPr>
          <w:p w14:paraId="05D590EE" w14:textId="77777777" w:rsidR="00B53F95" w:rsidRDefault="00B53F95" w:rsidP="00E72BB1">
            <w:pPr>
              <w:spacing w:before="0" w:after="0" w:line="300" w:lineRule="atLeast"/>
              <w:jc w:val="both"/>
              <w:rPr>
                <w:rFonts w:asciiTheme="minorHAnsi" w:hAnsiTheme="minorHAnsi" w:cstheme="minorHAnsi"/>
                <w:sz w:val="22"/>
                <w:szCs w:val="22"/>
                <w:lang w:eastAsia="pl-PL"/>
              </w:rPr>
            </w:pPr>
            <w:r>
              <w:rPr>
                <w:rFonts w:asciiTheme="minorHAnsi" w:hAnsiTheme="minorHAnsi" w:cstheme="minorHAnsi"/>
                <w:sz w:val="22"/>
                <w:szCs w:val="22"/>
                <w:lang w:eastAsia="pl-PL"/>
              </w:rPr>
              <w:t>Kluczowe cechy systemu operacyjnego:</w:t>
            </w:r>
          </w:p>
          <w:p w14:paraId="6D25AB89" w14:textId="77777777" w:rsidR="00B53F95" w:rsidRPr="00864EDD" w:rsidRDefault="00B53F95">
            <w:pPr>
              <w:pStyle w:val="Akapitzlist"/>
              <w:numPr>
                <w:ilvl w:val="0"/>
                <w:numId w:val="8"/>
              </w:numPr>
              <w:spacing w:before="0" w:after="0" w:line="300" w:lineRule="atLeast"/>
              <w:jc w:val="both"/>
              <w:rPr>
                <w:rFonts w:asciiTheme="minorHAnsi" w:hAnsiTheme="minorHAnsi" w:cstheme="minorHAnsi"/>
                <w:sz w:val="22"/>
                <w:szCs w:val="22"/>
                <w:lang w:eastAsia="pl-PL"/>
              </w:rPr>
            </w:pPr>
            <w:r w:rsidRPr="00864EDD">
              <w:rPr>
                <w:rFonts w:asciiTheme="minorHAnsi" w:hAnsiTheme="minorHAnsi" w:cstheme="minorHAnsi"/>
                <w:sz w:val="22"/>
                <w:szCs w:val="22"/>
                <w:lang w:eastAsia="pl-PL"/>
              </w:rPr>
              <w:t>Zarządzanie plikami: umożliwia łatwe zarządzanie plikami, w tym dostęp do chmur.</w:t>
            </w:r>
          </w:p>
          <w:p w14:paraId="5932A5FF" w14:textId="77777777" w:rsidR="00B53F95" w:rsidRPr="00864EDD" w:rsidRDefault="00B53F95">
            <w:pPr>
              <w:pStyle w:val="Akapitzlist"/>
              <w:numPr>
                <w:ilvl w:val="0"/>
                <w:numId w:val="8"/>
              </w:numPr>
              <w:spacing w:before="0" w:after="0" w:line="300" w:lineRule="atLeast"/>
              <w:jc w:val="both"/>
              <w:rPr>
                <w:rFonts w:asciiTheme="minorHAnsi" w:hAnsiTheme="minorHAnsi" w:cstheme="minorHAnsi"/>
                <w:sz w:val="22"/>
                <w:szCs w:val="22"/>
                <w:lang w:eastAsia="pl-PL"/>
              </w:rPr>
            </w:pPr>
            <w:r w:rsidRPr="00864EDD">
              <w:rPr>
                <w:rFonts w:asciiTheme="minorHAnsi" w:hAnsiTheme="minorHAnsi" w:cstheme="minorHAnsi"/>
                <w:sz w:val="22"/>
                <w:szCs w:val="22"/>
                <w:lang w:eastAsia="pl-PL"/>
              </w:rPr>
              <w:t>Kopie zapasowe (Backup): Narzędzia do backupu, pozwalają na łatwe tworzenie kopii zapasowych.</w:t>
            </w:r>
          </w:p>
          <w:p w14:paraId="071711F7" w14:textId="77777777" w:rsidR="00B53F95" w:rsidRPr="00864EDD" w:rsidRDefault="00B53F95">
            <w:pPr>
              <w:pStyle w:val="Akapitzlist"/>
              <w:numPr>
                <w:ilvl w:val="0"/>
                <w:numId w:val="8"/>
              </w:numPr>
              <w:spacing w:before="0" w:after="0" w:line="300" w:lineRule="atLeast"/>
              <w:jc w:val="both"/>
              <w:rPr>
                <w:rFonts w:asciiTheme="minorHAnsi" w:hAnsiTheme="minorHAnsi" w:cstheme="minorHAnsi"/>
                <w:sz w:val="22"/>
                <w:szCs w:val="22"/>
                <w:lang w:eastAsia="pl-PL"/>
              </w:rPr>
            </w:pPr>
            <w:r w:rsidRPr="00864EDD">
              <w:rPr>
                <w:rFonts w:asciiTheme="minorHAnsi" w:hAnsiTheme="minorHAnsi" w:cstheme="minorHAnsi"/>
                <w:sz w:val="22"/>
                <w:szCs w:val="22"/>
                <w:lang w:eastAsia="pl-PL"/>
              </w:rPr>
              <w:t>Multimedia: Wbudowane narzędzia do zarządzania multimediami i ich strumieniowania.</w:t>
            </w:r>
          </w:p>
          <w:p w14:paraId="1B18DA8B" w14:textId="77777777" w:rsidR="00B53F95" w:rsidRPr="00864EDD" w:rsidRDefault="00B53F95">
            <w:pPr>
              <w:pStyle w:val="Akapitzlist"/>
              <w:numPr>
                <w:ilvl w:val="0"/>
                <w:numId w:val="8"/>
              </w:numPr>
              <w:spacing w:before="0" w:after="0" w:line="300" w:lineRule="atLeast"/>
              <w:jc w:val="both"/>
              <w:rPr>
                <w:rFonts w:asciiTheme="minorHAnsi" w:hAnsiTheme="minorHAnsi" w:cstheme="minorHAnsi"/>
                <w:sz w:val="22"/>
                <w:szCs w:val="22"/>
                <w:lang w:eastAsia="pl-PL"/>
              </w:rPr>
            </w:pPr>
            <w:r w:rsidRPr="00864EDD">
              <w:rPr>
                <w:rFonts w:asciiTheme="minorHAnsi" w:hAnsiTheme="minorHAnsi" w:cstheme="minorHAnsi"/>
                <w:sz w:val="22"/>
                <w:szCs w:val="22"/>
                <w:lang w:eastAsia="pl-PL"/>
              </w:rPr>
              <w:t>Wirtualizacja i kontenery: Obsługa stacji wirtualizacji i kontenerów.</w:t>
            </w:r>
          </w:p>
          <w:p w14:paraId="2384C79C" w14:textId="77777777" w:rsidR="00B53F95" w:rsidRPr="00864EDD" w:rsidRDefault="00B53F95">
            <w:pPr>
              <w:pStyle w:val="Akapitzlist"/>
              <w:numPr>
                <w:ilvl w:val="0"/>
                <w:numId w:val="8"/>
              </w:numPr>
              <w:spacing w:before="0" w:after="0" w:line="300" w:lineRule="atLeast"/>
              <w:jc w:val="both"/>
              <w:rPr>
                <w:rFonts w:asciiTheme="minorHAnsi" w:hAnsiTheme="minorHAnsi" w:cstheme="minorHAnsi"/>
                <w:sz w:val="22"/>
                <w:szCs w:val="22"/>
                <w:lang w:eastAsia="pl-PL"/>
              </w:rPr>
            </w:pPr>
            <w:r w:rsidRPr="00864EDD">
              <w:rPr>
                <w:rFonts w:asciiTheme="minorHAnsi" w:hAnsiTheme="minorHAnsi" w:cstheme="minorHAnsi"/>
                <w:sz w:val="22"/>
                <w:szCs w:val="22"/>
                <w:lang w:eastAsia="pl-PL"/>
              </w:rPr>
              <w:t>Bezpieczeństwo: Zaawansowane zabezpieczenia, VPN i antywirus.</w:t>
            </w:r>
          </w:p>
        </w:tc>
      </w:tr>
      <w:tr w:rsidR="00B53F95" w:rsidRPr="00DC5AD2" w14:paraId="06011DAD" w14:textId="77777777" w:rsidTr="00B53F95">
        <w:tc>
          <w:tcPr>
            <w:tcW w:w="0" w:type="auto"/>
          </w:tcPr>
          <w:p w14:paraId="058B6A5F" w14:textId="77777777" w:rsidR="00B53F95" w:rsidRPr="00DC5AD2" w:rsidRDefault="00B53F95" w:rsidP="00E72BB1">
            <w:pPr>
              <w:spacing w:before="0" w:after="0" w:line="240" w:lineRule="auto"/>
              <w:rPr>
                <w:rFonts w:asciiTheme="minorHAnsi" w:hAnsiTheme="minorHAnsi" w:cstheme="minorHAnsi"/>
                <w:sz w:val="22"/>
                <w:szCs w:val="22"/>
              </w:rPr>
            </w:pPr>
          </w:p>
        </w:tc>
        <w:tc>
          <w:tcPr>
            <w:tcW w:w="12698" w:type="dxa"/>
          </w:tcPr>
          <w:p w14:paraId="507C6F24" w14:textId="77777777" w:rsidR="00B53F95" w:rsidRPr="00DC5AD2" w:rsidRDefault="00B53F95" w:rsidP="00E72BB1">
            <w:pPr>
              <w:spacing w:before="0" w:after="0" w:line="300" w:lineRule="atLeast"/>
              <w:jc w:val="both"/>
              <w:rPr>
                <w:rFonts w:asciiTheme="minorHAnsi" w:hAnsiTheme="minorHAnsi" w:cstheme="minorHAnsi"/>
                <w:sz w:val="22"/>
                <w:szCs w:val="22"/>
                <w:lang w:eastAsia="pl-PL"/>
              </w:rPr>
            </w:pPr>
          </w:p>
        </w:tc>
      </w:tr>
      <w:tr w:rsidR="00B53F95" w:rsidRPr="00DC5AD2" w14:paraId="28C558F9" w14:textId="77777777" w:rsidTr="00B53F95">
        <w:tc>
          <w:tcPr>
            <w:tcW w:w="0" w:type="auto"/>
          </w:tcPr>
          <w:p w14:paraId="73DC35D5" w14:textId="77777777" w:rsidR="00B53F95" w:rsidRPr="00DC5AD2" w:rsidRDefault="00B53F95" w:rsidP="00E72BB1">
            <w:pPr>
              <w:spacing w:before="0" w:after="0" w:line="240" w:lineRule="auto"/>
              <w:rPr>
                <w:rFonts w:asciiTheme="minorHAnsi" w:hAnsiTheme="minorHAnsi" w:cstheme="minorHAnsi"/>
                <w:sz w:val="22"/>
                <w:szCs w:val="22"/>
              </w:rPr>
            </w:pPr>
          </w:p>
        </w:tc>
        <w:tc>
          <w:tcPr>
            <w:tcW w:w="12698" w:type="dxa"/>
          </w:tcPr>
          <w:p w14:paraId="620A313A" w14:textId="77777777" w:rsidR="00B53F95" w:rsidRDefault="00B53F95" w:rsidP="00E72BB1">
            <w:pPr>
              <w:spacing w:before="0" w:after="0" w:line="300" w:lineRule="atLeast"/>
              <w:jc w:val="both"/>
              <w:rPr>
                <w:rFonts w:asciiTheme="minorHAnsi" w:hAnsiTheme="minorHAnsi" w:cstheme="minorHAnsi"/>
                <w:b/>
                <w:bCs/>
                <w:sz w:val="22"/>
                <w:szCs w:val="22"/>
                <w:lang w:eastAsia="pl-PL"/>
              </w:rPr>
            </w:pPr>
            <w:r w:rsidRPr="00DC5AD2">
              <w:rPr>
                <w:rFonts w:asciiTheme="minorHAnsi" w:hAnsiTheme="minorHAnsi" w:cstheme="minorHAnsi"/>
                <w:b/>
                <w:bCs/>
                <w:sz w:val="22"/>
                <w:szCs w:val="22"/>
                <w:lang w:eastAsia="pl-PL"/>
              </w:rPr>
              <w:t xml:space="preserve">Załącznik nr </w:t>
            </w:r>
            <w:r>
              <w:rPr>
                <w:rFonts w:asciiTheme="minorHAnsi" w:hAnsiTheme="minorHAnsi" w:cstheme="minorHAnsi"/>
                <w:b/>
                <w:bCs/>
                <w:sz w:val="22"/>
                <w:szCs w:val="22"/>
                <w:lang w:eastAsia="pl-PL"/>
              </w:rPr>
              <w:t>7</w:t>
            </w:r>
          </w:p>
          <w:p w14:paraId="3C0F59DC" w14:textId="7706CB3D" w:rsidR="00B53F95" w:rsidRPr="00DC5AD2" w:rsidRDefault="00B53F95" w:rsidP="00E72BB1">
            <w:pPr>
              <w:spacing w:before="0" w:after="0" w:line="300" w:lineRule="atLeast"/>
              <w:jc w:val="both"/>
              <w:rPr>
                <w:rFonts w:asciiTheme="minorHAnsi" w:hAnsiTheme="minorHAnsi" w:cstheme="minorHAnsi"/>
                <w:sz w:val="22"/>
                <w:szCs w:val="22"/>
                <w:lang w:eastAsia="pl-PL"/>
              </w:rPr>
            </w:pPr>
            <w:r w:rsidRPr="00E822B8">
              <w:rPr>
                <w:rFonts w:asciiTheme="minorHAnsi" w:hAnsiTheme="minorHAnsi" w:cstheme="minorHAnsi"/>
                <w:b/>
                <w:bCs/>
                <w:sz w:val="22"/>
                <w:szCs w:val="22"/>
                <w:lang w:eastAsia="pl-PL"/>
              </w:rPr>
              <w:t>System operacyjny pod systemy bezpieczeństwa klasy Windows Server</w:t>
            </w:r>
            <w:r>
              <w:rPr>
                <w:rFonts w:asciiTheme="minorHAnsi" w:hAnsiTheme="minorHAnsi" w:cstheme="minorHAnsi"/>
                <w:b/>
                <w:bCs/>
                <w:sz w:val="22"/>
                <w:szCs w:val="22"/>
                <w:lang w:eastAsia="pl-PL"/>
              </w:rPr>
              <w:t xml:space="preserve"> (2 szt)</w:t>
            </w:r>
          </w:p>
        </w:tc>
      </w:tr>
      <w:tr w:rsidR="00B53F95" w:rsidRPr="00DC5AD2" w14:paraId="58E87204" w14:textId="77777777" w:rsidTr="00B53F95">
        <w:tc>
          <w:tcPr>
            <w:tcW w:w="0" w:type="auto"/>
          </w:tcPr>
          <w:p w14:paraId="35F3206C" w14:textId="77777777" w:rsidR="00B53F95" w:rsidRPr="00DC5AD2" w:rsidRDefault="00B53F95" w:rsidP="00E72BB1">
            <w:pPr>
              <w:spacing w:before="0" w:after="0" w:line="240" w:lineRule="auto"/>
              <w:rPr>
                <w:rFonts w:asciiTheme="minorHAnsi" w:hAnsiTheme="minorHAnsi" w:cstheme="minorHAnsi"/>
                <w:sz w:val="22"/>
                <w:szCs w:val="22"/>
              </w:rPr>
            </w:pPr>
            <w:r w:rsidRPr="00DC5AD2">
              <w:rPr>
                <w:rFonts w:asciiTheme="minorHAnsi" w:hAnsiTheme="minorHAnsi" w:cstheme="minorHAnsi"/>
                <w:sz w:val="22"/>
                <w:szCs w:val="22"/>
              </w:rPr>
              <w:t>Lp.</w:t>
            </w:r>
          </w:p>
        </w:tc>
        <w:tc>
          <w:tcPr>
            <w:tcW w:w="12698" w:type="dxa"/>
          </w:tcPr>
          <w:p w14:paraId="4B2FB284" w14:textId="77777777" w:rsidR="00B53F95" w:rsidRPr="00DC5AD2" w:rsidRDefault="00B53F95" w:rsidP="00E72BB1">
            <w:pPr>
              <w:spacing w:before="0" w:after="0" w:line="300" w:lineRule="atLeast"/>
              <w:jc w:val="center"/>
              <w:rPr>
                <w:rFonts w:asciiTheme="minorHAnsi" w:hAnsiTheme="minorHAnsi" w:cstheme="minorHAnsi"/>
                <w:sz w:val="22"/>
                <w:szCs w:val="22"/>
                <w:lang w:eastAsia="pl-PL"/>
              </w:rPr>
            </w:pPr>
            <w:r w:rsidRPr="00DC5AD2">
              <w:rPr>
                <w:rFonts w:asciiTheme="minorHAnsi" w:hAnsiTheme="minorHAnsi" w:cstheme="minorHAnsi"/>
                <w:sz w:val="22"/>
                <w:szCs w:val="22"/>
              </w:rPr>
              <w:t>OPIS WYMAGANYCH PARAMETRÓW MINIMALNYCH</w:t>
            </w:r>
          </w:p>
        </w:tc>
      </w:tr>
      <w:tr w:rsidR="00B53F95" w:rsidRPr="00DC5AD2" w14:paraId="4F3BDEC4" w14:textId="77777777" w:rsidTr="00B53F95">
        <w:tc>
          <w:tcPr>
            <w:tcW w:w="0" w:type="auto"/>
          </w:tcPr>
          <w:p w14:paraId="686ADA98" w14:textId="77777777" w:rsidR="00B53F95" w:rsidRPr="00DC5AD2" w:rsidRDefault="00B53F95" w:rsidP="00E72BB1">
            <w:pPr>
              <w:spacing w:before="0" w:after="0" w:line="240" w:lineRule="auto"/>
              <w:rPr>
                <w:rFonts w:asciiTheme="minorHAnsi" w:hAnsiTheme="minorHAnsi" w:cstheme="minorHAnsi"/>
                <w:sz w:val="22"/>
                <w:szCs w:val="22"/>
              </w:rPr>
            </w:pPr>
            <w:r>
              <w:rPr>
                <w:rFonts w:asciiTheme="minorHAnsi" w:hAnsiTheme="minorHAnsi" w:cstheme="minorHAnsi"/>
                <w:sz w:val="22"/>
                <w:szCs w:val="22"/>
              </w:rPr>
              <w:t>1</w:t>
            </w:r>
          </w:p>
        </w:tc>
        <w:tc>
          <w:tcPr>
            <w:tcW w:w="12698" w:type="dxa"/>
          </w:tcPr>
          <w:p w14:paraId="6650DC92" w14:textId="77777777" w:rsidR="00B53F95" w:rsidRPr="00DC5AD2" w:rsidRDefault="00B53F95" w:rsidP="00E72BB1">
            <w:pPr>
              <w:spacing w:before="0" w:after="0" w:line="300" w:lineRule="atLeast"/>
              <w:jc w:val="both"/>
              <w:rPr>
                <w:rFonts w:asciiTheme="minorHAnsi" w:hAnsiTheme="minorHAnsi" w:cstheme="minorHAnsi"/>
                <w:sz w:val="22"/>
                <w:szCs w:val="22"/>
                <w:lang w:eastAsia="pl-PL"/>
              </w:rPr>
            </w:pPr>
            <w:r w:rsidRPr="00E822B8">
              <w:rPr>
                <w:rFonts w:asciiTheme="minorHAnsi" w:hAnsiTheme="minorHAnsi" w:cstheme="minorHAnsi"/>
                <w:sz w:val="22"/>
                <w:szCs w:val="22"/>
              </w:rPr>
              <w:t>Serwerowy system operacyjny licencjonowany per core procesorów serwerów</w:t>
            </w:r>
            <w:r>
              <w:rPr>
                <w:rFonts w:asciiTheme="minorHAnsi" w:hAnsiTheme="minorHAnsi" w:cstheme="minorHAnsi"/>
                <w:sz w:val="22"/>
                <w:szCs w:val="22"/>
              </w:rPr>
              <w:t>, ilość licencji wystarczająca na obłożenie 16 core</w:t>
            </w:r>
          </w:p>
        </w:tc>
      </w:tr>
      <w:tr w:rsidR="00B53F95" w:rsidRPr="00DC5AD2" w14:paraId="7F4A2853" w14:textId="77777777" w:rsidTr="00B53F95">
        <w:tc>
          <w:tcPr>
            <w:tcW w:w="0" w:type="auto"/>
          </w:tcPr>
          <w:p w14:paraId="46DDDCA5" w14:textId="77777777" w:rsidR="00B53F95" w:rsidRPr="00DC5AD2" w:rsidRDefault="00B53F95" w:rsidP="00E72BB1">
            <w:pPr>
              <w:spacing w:before="0" w:after="0" w:line="240" w:lineRule="auto"/>
              <w:rPr>
                <w:rFonts w:asciiTheme="minorHAnsi" w:hAnsiTheme="minorHAnsi" w:cstheme="minorHAnsi"/>
                <w:sz w:val="22"/>
                <w:szCs w:val="22"/>
              </w:rPr>
            </w:pPr>
            <w:r>
              <w:rPr>
                <w:rFonts w:asciiTheme="minorHAnsi" w:hAnsiTheme="minorHAnsi" w:cstheme="minorHAnsi"/>
                <w:sz w:val="22"/>
                <w:szCs w:val="22"/>
              </w:rPr>
              <w:t>2</w:t>
            </w:r>
          </w:p>
        </w:tc>
        <w:tc>
          <w:tcPr>
            <w:tcW w:w="12698" w:type="dxa"/>
          </w:tcPr>
          <w:p w14:paraId="48667ECE" w14:textId="77777777" w:rsidR="00B53F95" w:rsidRPr="00DC5AD2" w:rsidRDefault="00B53F95" w:rsidP="00E72BB1">
            <w:pPr>
              <w:spacing w:before="0" w:after="0" w:line="300" w:lineRule="atLeast"/>
              <w:jc w:val="both"/>
              <w:rPr>
                <w:rFonts w:asciiTheme="minorHAnsi" w:hAnsiTheme="minorHAnsi" w:cstheme="minorHAnsi"/>
                <w:sz w:val="22"/>
                <w:szCs w:val="22"/>
                <w:lang w:eastAsia="pl-PL"/>
              </w:rPr>
            </w:pPr>
            <w:r w:rsidRPr="00E822B8">
              <w:rPr>
                <w:rFonts w:asciiTheme="minorHAnsi" w:hAnsiTheme="minorHAnsi" w:cstheme="minorHAnsi"/>
                <w:sz w:val="22"/>
                <w:szCs w:val="22"/>
              </w:rPr>
              <w:t>Licencja dożywotnia</w:t>
            </w:r>
          </w:p>
        </w:tc>
      </w:tr>
      <w:tr w:rsidR="00B53F95" w:rsidRPr="00DC5AD2" w14:paraId="76C8AAA8" w14:textId="77777777" w:rsidTr="00B53F95">
        <w:tc>
          <w:tcPr>
            <w:tcW w:w="0" w:type="auto"/>
          </w:tcPr>
          <w:p w14:paraId="5AF9E7DE" w14:textId="77777777" w:rsidR="00B53F95" w:rsidRPr="00DC5AD2" w:rsidRDefault="00B53F95" w:rsidP="00E72BB1">
            <w:pPr>
              <w:spacing w:before="0" w:after="0" w:line="240" w:lineRule="auto"/>
              <w:rPr>
                <w:rFonts w:asciiTheme="minorHAnsi" w:hAnsiTheme="minorHAnsi" w:cstheme="minorHAnsi"/>
                <w:sz w:val="22"/>
                <w:szCs w:val="22"/>
              </w:rPr>
            </w:pPr>
            <w:r>
              <w:rPr>
                <w:rFonts w:asciiTheme="minorHAnsi" w:hAnsiTheme="minorHAnsi" w:cstheme="minorHAnsi"/>
                <w:sz w:val="22"/>
                <w:szCs w:val="22"/>
              </w:rPr>
              <w:t>3</w:t>
            </w:r>
          </w:p>
        </w:tc>
        <w:tc>
          <w:tcPr>
            <w:tcW w:w="12698" w:type="dxa"/>
          </w:tcPr>
          <w:p w14:paraId="40412942" w14:textId="77777777" w:rsidR="00B53F95" w:rsidRPr="00DC5AD2" w:rsidRDefault="00B53F95" w:rsidP="00E72BB1">
            <w:pPr>
              <w:spacing w:before="0" w:after="0" w:line="300" w:lineRule="atLeast"/>
              <w:jc w:val="both"/>
              <w:rPr>
                <w:rFonts w:asciiTheme="minorHAnsi" w:hAnsiTheme="minorHAnsi" w:cstheme="minorHAnsi"/>
                <w:sz w:val="22"/>
                <w:szCs w:val="22"/>
                <w:lang w:eastAsia="pl-PL"/>
              </w:rPr>
            </w:pPr>
            <w:r w:rsidRPr="00E822B8">
              <w:rPr>
                <w:rFonts w:asciiTheme="minorHAnsi" w:hAnsiTheme="minorHAnsi" w:cstheme="minorHAnsi"/>
                <w:sz w:val="22"/>
                <w:szCs w:val="22"/>
                <w:lang w:eastAsia="pl-PL"/>
              </w:rPr>
              <w:t>Umożliwia uruchomienie min 2 Instancji środowiska systemu operacyjnego (OSE) lub kontenerów Hyper-V (zwykle host + 1 maszyna wirtualna/gość).</w:t>
            </w:r>
          </w:p>
        </w:tc>
      </w:tr>
      <w:tr w:rsidR="00B53F95" w:rsidRPr="00DC5AD2" w14:paraId="2E31C6F2" w14:textId="77777777" w:rsidTr="00B53F95">
        <w:tc>
          <w:tcPr>
            <w:tcW w:w="0" w:type="auto"/>
          </w:tcPr>
          <w:p w14:paraId="0B47E905" w14:textId="77777777" w:rsidR="00B53F95" w:rsidRPr="00DC5AD2" w:rsidRDefault="00B53F95" w:rsidP="00E72BB1">
            <w:pPr>
              <w:spacing w:before="0" w:after="0" w:line="240" w:lineRule="auto"/>
              <w:rPr>
                <w:rFonts w:asciiTheme="minorHAnsi" w:hAnsiTheme="minorHAnsi" w:cstheme="minorHAnsi"/>
                <w:sz w:val="22"/>
                <w:szCs w:val="22"/>
              </w:rPr>
            </w:pPr>
            <w:r>
              <w:rPr>
                <w:rFonts w:asciiTheme="minorHAnsi" w:hAnsiTheme="minorHAnsi" w:cstheme="minorHAnsi"/>
                <w:sz w:val="22"/>
                <w:szCs w:val="22"/>
              </w:rPr>
              <w:t>4</w:t>
            </w:r>
          </w:p>
        </w:tc>
        <w:tc>
          <w:tcPr>
            <w:tcW w:w="12698" w:type="dxa"/>
          </w:tcPr>
          <w:p w14:paraId="60C30D33" w14:textId="77777777" w:rsidR="00B53F95" w:rsidRPr="00DC5AD2" w:rsidRDefault="00B53F95" w:rsidP="00E72BB1">
            <w:pPr>
              <w:spacing w:before="0" w:after="0" w:line="300" w:lineRule="atLeast"/>
              <w:jc w:val="both"/>
              <w:rPr>
                <w:rFonts w:asciiTheme="minorHAnsi" w:hAnsiTheme="minorHAnsi" w:cstheme="minorHAnsi"/>
                <w:sz w:val="22"/>
                <w:szCs w:val="22"/>
                <w:lang w:eastAsia="pl-PL"/>
              </w:rPr>
            </w:pPr>
            <w:r>
              <w:rPr>
                <w:rFonts w:asciiTheme="minorHAnsi" w:hAnsiTheme="minorHAnsi" w:cstheme="minorHAnsi"/>
                <w:sz w:val="22"/>
                <w:szCs w:val="22"/>
                <w:lang w:eastAsia="pl-PL"/>
              </w:rPr>
              <w:t>Umożliwia uruchomienie k</w:t>
            </w:r>
            <w:r w:rsidRPr="00E822B8">
              <w:rPr>
                <w:rFonts w:asciiTheme="minorHAnsi" w:hAnsiTheme="minorHAnsi" w:cstheme="minorHAnsi"/>
                <w:sz w:val="22"/>
                <w:szCs w:val="22"/>
                <w:lang w:eastAsia="pl-PL"/>
              </w:rPr>
              <w:t>ontener</w:t>
            </w:r>
            <w:r>
              <w:rPr>
                <w:rFonts w:asciiTheme="minorHAnsi" w:hAnsiTheme="minorHAnsi" w:cstheme="minorHAnsi"/>
                <w:sz w:val="22"/>
                <w:szCs w:val="22"/>
                <w:lang w:eastAsia="pl-PL"/>
              </w:rPr>
              <w:t xml:space="preserve">ów </w:t>
            </w:r>
            <w:r w:rsidRPr="00E822B8">
              <w:rPr>
                <w:rFonts w:asciiTheme="minorHAnsi" w:hAnsiTheme="minorHAnsi" w:cstheme="minorHAnsi"/>
                <w:sz w:val="22"/>
                <w:szCs w:val="22"/>
                <w:lang w:eastAsia="pl-PL"/>
              </w:rPr>
              <w:t>Windows Server bez ograniczeń, replikacja pamięci masowej (do 2TB)</w:t>
            </w:r>
          </w:p>
        </w:tc>
      </w:tr>
      <w:tr w:rsidR="00B53F95" w:rsidRPr="00DC5AD2" w14:paraId="5D9540B6" w14:textId="77777777" w:rsidTr="00B53F95">
        <w:tc>
          <w:tcPr>
            <w:tcW w:w="0" w:type="auto"/>
          </w:tcPr>
          <w:p w14:paraId="46A9EF0E" w14:textId="77777777" w:rsidR="00B53F95" w:rsidRPr="00DC5AD2" w:rsidRDefault="00B53F95" w:rsidP="00E72BB1">
            <w:pPr>
              <w:spacing w:before="0" w:after="0" w:line="240" w:lineRule="auto"/>
              <w:rPr>
                <w:rFonts w:asciiTheme="minorHAnsi" w:hAnsiTheme="minorHAnsi" w:cstheme="minorHAnsi"/>
                <w:sz w:val="22"/>
                <w:szCs w:val="22"/>
              </w:rPr>
            </w:pPr>
            <w:r>
              <w:rPr>
                <w:rFonts w:asciiTheme="minorHAnsi" w:hAnsiTheme="minorHAnsi" w:cstheme="minorHAnsi"/>
                <w:sz w:val="22"/>
                <w:szCs w:val="22"/>
              </w:rPr>
              <w:t>5</w:t>
            </w:r>
          </w:p>
        </w:tc>
        <w:tc>
          <w:tcPr>
            <w:tcW w:w="12698" w:type="dxa"/>
          </w:tcPr>
          <w:p w14:paraId="0044CE52" w14:textId="77777777" w:rsidR="00B53F95" w:rsidRPr="00DC5AD2" w:rsidRDefault="00B53F95" w:rsidP="00E72BB1">
            <w:pPr>
              <w:spacing w:before="0" w:after="0" w:line="300" w:lineRule="atLeast"/>
              <w:jc w:val="both"/>
              <w:rPr>
                <w:rFonts w:asciiTheme="minorHAnsi" w:hAnsiTheme="minorHAnsi" w:cstheme="minorHAnsi"/>
                <w:sz w:val="22"/>
                <w:szCs w:val="22"/>
                <w:lang w:eastAsia="pl-PL"/>
              </w:rPr>
            </w:pPr>
            <w:r w:rsidRPr="00E822B8">
              <w:rPr>
                <w:rFonts w:asciiTheme="minorHAnsi" w:hAnsiTheme="minorHAnsi" w:cstheme="minorHAnsi"/>
                <w:sz w:val="22"/>
                <w:szCs w:val="22"/>
                <w:lang w:eastAsia="pl-PL"/>
              </w:rPr>
              <w:t>Obsługa do 48 TB pamięci RAM fizycznej </w:t>
            </w:r>
          </w:p>
        </w:tc>
      </w:tr>
      <w:tr w:rsidR="00B53F95" w:rsidRPr="00DC5AD2" w14:paraId="15CC24A0" w14:textId="77777777" w:rsidTr="00B53F95">
        <w:tc>
          <w:tcPr>
            <w:tcW w:w="0" w:type="auto"/>
          </w:tcPr>
          <w:p w14:paraId="41E06653" w14:textId="77777777" w:rsidR="00B53F95" w:rsidRPr="00DC5AD2" w:rsidRDefault="00B53F95" w:rsidP="00E72BB1">
            <w:pPr>
              <w:spacing w:before="0" w:after="0" w:line="240" w:lineRule="auto"/>
              <w:rPr>
                <w:rFonts w:asciiTheme="minorHAnsi" w:hAnsiTheme="minorHAnsi" w:cstheme="minorHAnsi"/>
                <w:sz w:val="22"/>
                <w:szCs w:val="22"/>
              </w:rPr>
            </w:pPr>
            <w:r>
              <w:rPr>
                <w:rFonts w:asciiTheme="minorHAnsi" w:hAnsiTheme="minorHAnsi" w:cstheme="minorHAnsi"/>
                <w:sz w:val="22"/>
                <w:szCs w:val="22"/>
              </w:rPr>
              <w:t>6</w:t>
            </w:r>
          </w:p>
        </w:tc>
        <w:tc>
          <w:tcPr>
            <w:tcW w:w="12698" w:type="dxa"/>
          </w:tcPr>
          <w:p w14:paraId="58C260AF" w14:textId="77777777" w:rsidR="00B53F95" w:rsidRPr="00DC5AD2" w:rsidRDefault="00B53F95" w:rsidP="00E72BB1">
            <w:pPr>
              <w:spacing w:before="0" w:after="0" w:line="300" w:lineRule="atLeast"/>
              <w:jc w:val="both"/>
              <w:rPr>
                <w:rFonts w:asciiTheme="minorHAnsi" w:hAnsiTheme="minorHAnsi" w:cstheme="minorHAnsi"/>
                <w:sz w:val="22"/>
                <w:szCs w:val="22"/>
                <w:lang w:eastAsia="pl-PL"/>
              </w:rPr>
            </w:pPr>
            <w:r w:rsidRPr="00E822B8">
              <w:rPr>
                <w:rFonts w:asciiTheme="minorHAnsi" w:hAnsiTheme="minorHAnsi" w:cstheme="minorHAnsi"/>
                <w:sz w:val="22"/>
                <w:szCs w:val="22"/>
                <w:lang w:eastAsia="pl-PL"/>
              </w:rPr>
              <w:t>Hotpatching</w:t>
            </w:r>
            <w:r>
              <w:rPr>
                <w:rFonts w:asciiTheme="minorHAnsi" w:hAnsiTheme="minorHAnsi" w:cstheme="minorHAnsi"/>
                <w:sz w:val="22"/>
                <w:szCs w:val="22"/>
                <w:lang w:eastAsia="pl-PL"/>
              </w:rPr>
              <w:t>.</w:t>
            </w:r>
            <w:r w:rsidRPr="00E822B8">
              <w:rPr>
                <w:rFonts w:asciiTheme="minorHAnsi" w:hAnsiTheme="minorHAnsi" w:cstheme="minorHAnsi"/>
                <w:sz w:val="22"/>
                <w:szCs w:val="22"/>
                <w:lang w:eastAsia="pl-PL"/>
              </w:rPr>
              <w:t> Możliwość aktualizacji systemu bez konieczności ponownego uruchamiania serwera</w:t>
            </w:r>
          </w:p>
        </w:tc>
      </w:tr>
    </w:tbl>
    <w:p w14:paraId="53A5BB15" w14:textId="77777777" w:rsidR="00EC7D7C" w:rsidRPr="00DC5AD2" w:rsidRDefault="00EC7D7C" w:rsidP="00EC7D7C">
      <w:pPr>
        <w:spacing w:before="0" w:after="0"/>
        <w:rPr>
          <w:rFonts w:asciiTheme="minorHAnsi" w:hAnsiTheme="minorHAnsi" w:cstheme="minorHAnsi"/>
          <w:sz w:val="22"/>
          <w:szCs w:val="22"/>
        </w:rPr>
      </w:pPr>
    </w:p>
    <w:p w14:paraId="29E17112" w14:textId="77777777" w:rsidR="00520BC3" w:rsidRDefault="00520BC3" w:rsidP="003B37A8">
      <w:pPr>
        <w:pStyle w:val="Akapitzlist"/>
        <w:autoSpaceDE w:val="0"/>
        <w:autoSpaceDN w:val="0"/>
        <w:adjustRightInd w:val="0"/>
        <w:spacing w:before="0" w:after="0" w:line="276" w:lineRule="auto"/>
        <w:ind w:left="142" w:hanging="142"/>
        <w:contextualSpacing w:val="0"/>
        <w:rPr>
          <w:rFonts w:ascii="Arial" w:hAnsi="Arial" w:cs="Arial"/>
          <w:b/>
          <w:sz w:val="20"/>
        </w:rPr>
      </w:pPr>
    </w:p>
    <w:sectPr w:rsidR="00520BC3" w:rsidSect="00B705CE">
      <w:headerReference w:type="even" r:id="rId11"/>
      <w:headerReference w:type="default" r:id="rId12"/>
      <w:footerReference w:type="even" r:id="rId13"/>
      <w:footerReference w:type="default" r:id="rId14"/>
      <w:headerReference w:type="first" r:id="rId15"/>
      <w:footerReference w:type="first" r:id="rId16"/>
      <w:type w:val="continuous"/>
      <w:pgSz w:w="16838" w:h="11906" w:orient="landscape" w:code="9"/>
      <w:pgMar w:top="1134" w:right="1701" w:bottom="1276" w:left="1985" w:header="284" w:footer="4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F549F" w14:textId="77777777" w:rsidR="009157DD" w:rsidRDefault="009157DD">
      <w:r>
        <w:separator/>
      </w:r>
    </w:p>
  </w:endnote>
  <w:endnote w:type="continuationSeparator" w:id="0">
    <w:p w14:paraId="4727B493" w14:textId="77777777" w:rsidR="009157DD" w:rsidRDefault="00915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D2AF0" w14:textId="77777777" w:rsidR="00760990" w:rsidRDefault="005E22E2" w:rsidP="00FF1DD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28535DF" w14:textId="77777777" w:rsidR="00760990" w:rsidRDefault="0076099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Theme="majorEastAsia" w:hAnsi="Arial" w:cs="Arial"/>
        <w:sz w:val="18"/>
        <w:szCs w:val="18"/>
      </w:rPr>
      <w:id w:val="-998417063"/>
      <w:docPartObj>
        <w:docPartGallery w:val="Page Numbers (Bottom of Page)"/>
        <w:docPartUnique/>
      </w:docPartObj>
    </w:sdtPr>
    <w:sdtContent>
      <w:p w14:paraId="5048A89D" w14:textId="1C82AD5E" w:rsidR="00280A31" w:rsidRDefault="00280A31" w:rsidP="00280A31">
        <w:pPr>
          <w:pStyle w:val="Stopka"/>
          <w:spacing w:before="0" w:after="0" w:line="240" w:lineRule="auto"/>
          <w:jc w:val="center"/>
          <w:rPr>
            <w:rFonts w:ascii="Arial" w:eastAsiaTheme="majorEastAsia" w:hAnsi="Arial" w:cs="Arial"/>
            <w:sz w:val="18"/>
            <w:szCs w:val="18"/>
          </w:rPr>
        </w:pPr>
        <w:r>
          <w:rPr>
            <w:rFonts w:asciiTheme="minorHAnsi" w:hAnsiTheme="minorHAnsi" w:cstheme="minorHAnsi"/>
            <w:noProof/>
            <w:color w:val="474747"/>
            <w:sz w:val="10"/>
            <w:szCs w:val="10"/>
            <w:lang w:eastAsia="pl-PL"/>
          </w:rPr>
          <w:drawing>
            <wp:inline distT="0" distB="0" distL="0" distR="0" wp14:anchorId="5C41AB3D" wp14:editId="5E5336EC">
              <wp:extent cx="4434840" cy="335280"/>
              <wp:effectExtent l="0" t="0" r="0" b="7620"/>
              <wp:docPr id="211867124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r="23016" b="2222"/>
                      <a:stretch>
                        <a:fillRect/>
                      </a:stretch>
                    </pic:blipFill>
                    <pic:spPr bwMode="auto">
                      <a:xfrm>
                        <a:off x="0" y="0"/>
                        <a:ext cx="4434840" cy="335280"/>
                      </a:xfrm>
                      <a:prstGeom prst="rect">
                        <a:avLst/>
                      </a:prstGeom>
                      <a:noFill/>
                      <a:ln>
                        <a:noFill/>
                      </a:ln>
                      <a:extLst>
                        <a:ext uri="{53640926-AAD7-44D8-BBD7-CCE9431645EC}">
                          <a14:shadowObscured xmlns:a14="http://schemas.microsoft.com/office/drawing/2010/main"/>
                        </a:ext>
                      </a:extLst>
                    </pic:spPr>
                  </pic:pic>
                </a:graphicData>
              </a:graphic>
            </wp:inline>
          </w:drawing>
        </w:r>
      </w:p>
      <w:p w14:paraId="0AD97E6A" w14:textId="0E314A44" w:rsidR="00C24F21" w:rsidRPr="00280A31" w:rsidRDefault="00280A31" w:rsidP="00280A31">
        <w:pPr>
          <w:pStyle w:val="Stopka"/>
          <w:spacing w:before="0" w:after="0" w:line="240" w:lineRule="auto"/>
          <w:jc w:val="right"/>
          <w:rPr>
            <w:rFonts w:ascii="Arial" w:eastAsiaTheme="majorEastAsia" w:hAnsi="Arial" w:cs="Arial"/>
            <w:sz w:val="18"/>
            <w:szCs w:val="18"/>
          </w:rPr>
        </w:pPr>
        <w:r w:rsidRPr="00280A31">
          <w:rPr>
            <w:rFonts w:ascii="Arial" w:eastAsiaTheme="majorEastAsia" w:hAnsi="Arial" w:cs="Arial"/>
            <w:sz w:val="18"/>
            <w:szCs w:val="18"/>
          </w:rPr>
          <w:t xml:space="preserve">str. </w:t>
        </w:r>
        <w:r w:rsidRPr="00280A31">
          <w:rPr>
            <w:rFonts w:ascii="Arial" w:eastAsiaTheme="minorEastAsia" w:hAnsi="Arial" w:cs="Arial"/>
            <w:sz w:val="18"/>
            <w:szCs w:val="18"/>
          </w:rPr>
          <w:fldChar w:fldCharType="begin"/>
        </w:r>
        <w:r w:rsidRPr="00280A31">
          <w:rPr>
            <w:rFonts w:ascii="Arial" w:hAnsi="Arial" w:cs="Arial"/>
            <w:sz w:val="18"/>
            <w:szCs w:val="18"/>
          </w:rPr>
          <w:instrText>PAGE    \* MERGEFORMAT</w:instrText>
        </w:r>
        <w:r w:rsidRPr="00280A31">
          <w:rPr>
            <w:rFonts w:ascii="Arial" w:eastAsiaTheme="minorEastAsia" w:hAnsi="Arial" w:cs="Arial"/>
            <w:sz w:val="18"/>
            <w:szCs w:val="18"/>
          </w:rPr>
          <w:fldChar w:fldCharType="separate"/>
        </w:r>
        <w:r w:rsidRPr="00280A31">
          <w:rPr>
            <w:rFonts w:ascii="Arial" w:eastAsiaTheme="majorEastAsia" w:hAnsi="Arial" w:cs="Arial"/>
            <w:sz w:val="18"/>
            <w:szCs w:val="18"/>
          </w:rPr>
          <w:t>2</w:t>
        </w:r>
        <w:r w:rsidRPr="00280A31">
          <w:rPr>
            <w:rFonts w:ascii="Arial" w:eastAsiaTheme="majorEastAsia" w:hAnsi="Arial" w:cs="Arial"/>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44BA0" w14:textId="72EE787F" w:rsidR="00760990" w:rsidRPr="00A25198" w:rsidRDefault="00A25198" w:rsidP="00A25198">
    <w:pPr>
      <w:pStyle w:val="Stopka"/>
      <w:tabs>
        <w:tab w:val="right" w:pos="9720"/>
      </w:tabs>
      <w:rPr>
        <w:rFonts w:asciiTheme="minorHAnsi" w:hAnsiTheme="minorHAnsi" w:cstheme="minorHAnsi"/>
        <w:color w:val="646464"/>
        <w:sz w:val="10"/>
        <w:szCs w:val="10"/>
      </w:rPr>
    </w:pPr>
    <w:r w:rsidRPr="00A25198">
      <w:rPr>
        <w:rFonts w:asciiTheme="minorHAnsi" w:hAnsiTheme="minorHAnsi" w:cstheme="minorHAnsi"/>
        <w:noProof/>
        <w:color w:val="474747"/>
        <w:sz w:val="10"/>
        <w:szCs w:val="10"/>
        <w:lang w:eastAsia="pl-PL"/>
      </w:rPr>
      <w:drawing>
        <wp:anchor distT="0" distB="0" distL="114300" distR="114300" simplePos="0" relativeHeight="251656704" behindDoc="0" locked="0" layoutInCell="1" allowOverlap="1" wp14:anchorId="46D0333D" wp14:editId="3C4A9316">
          <wp:simplePos x="0" y="0"/>
          <wp:positionH relativeFrom="column">
            <wp:posOffset>2781300</wp:posOffset>
          </wp:positionH>
          <wp:positionV relativeFrom="paragraph">
            <wp:posOffset>40640</wp:posOffset>
          </wp:positionV>
          <wp:extent cx="3676650" cy="275590"/>
          <wp:effectExtent l="0" t="0" r="0" b="0"/>
          <wp:wrapSquare wrapText="bothSides"/>
          <wp:docPr id="744070769"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stretch>
                    <a:fillRect/>
                  </a:stretch>
                </pic:blipFill>
                <pic:spPr>
                  <a:xfrm>
                    <a:off x="0" y="0"/>
                    <a:ext cx="3676650" cy="275590"/>
                  </a:xfrm>
                  <a:prstGeom prst="rect">
                    <a:avLst/>
                  </a:prstGeom>
                </pic:spPr>
              </pic:pic>
            </a:graphicData>
          </a:graphic>
          <wp14:sizeRelH relativeFrom="margin">
            <wp14:pctWidth>0</wp14:pctWidth>
          </wp14:sizeRelH>
          <wp14:sizeRelV relativeFrom="margin">
            <wp14:pctHeight>0</wp14:pctHeight>
          </wp14:sizeRelV>
        </wp:anchor>
      </w:drawing>
    </w:r>
    <w:r w:rsidRPr="00A25198">
      <w:rPr>
        <w:rFonts w:asciiTheme="minorHAnsi" w:hAnsiTheme="minorHAnsi" w:cstheme="minorHAnsi"/>
        <w:color w:val="646464"/>
        <w:sz w:val="10"/>
        <w:szCs w:val="10"/>
      </w:rPr>
      <w:t xml:space="preserve">CENTRUM PROJEKTÓW POLSKA CYFROWA </w:t>
    </w:r>
    <w:r w:rsidRPr="00A25198">
      <w:rPr>
        <w:rFonts w:asciiTheme="minorHAnsi" w:hAnsiTheme="minorHAnsi" w:cstheme="minorHAnsi"/>
        <w:color w:val="646464"/>
        <w:sz w:val="10"/>
        <w:szCs w:val="10"/>
      </w:rPr>
      <w:br/>
      <w:t>ul. Spokojna 13A, 01-044 Warszawa | infolinia: +48 223152340 | e-mail: cppc@cppc.gov.pl</w:t>
    </w:r>
    <w:r w:rsidR="00CB0B1D">
      <w:rPr>
        <w:rFonts w:asciiTheme="minorHAnsi" w:hAnsiTheme="minorHAnsi" w:cstheme="minorHAnsi"/>
        <w:noProof/>
        <w:sz w:val="10"/>
        <w:szCs w:val="10"/>
      </w:rPr>
      <w:drawing>
        <wp:anchor distT="0" distB="0" distL="114300" distR="114300" simplePos="0" relativeHeight="251658752" behindDoc="1" locked="0" layoutInCell="0" allowOverlap="1" wp14:anchorId="323B3CE1" wp14:editId="3EE1AE74">
          <wp:simplePos x="0" y="0"/>
          <wp:positionH relativeFrom="margin">
            <wp:posOffset>-768350</wp:posOffset>
          </wp:positionH>
          <wp:positionV relativeFrom="margin">
            <wp:posOffset>6109335</wp:posOffset>
          </wp:positionV>
          <wp:extent cx="6120130" cy="2679065"/>
          <wp:effectExtent l="0" t="0" r="0" b="6985"/>
          <wp:wrapNone/>
          <wp:docPr id="547032592"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0130" cy="267906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B3323" w14:textId="77777777" w:rsidR="009157DD" w:rsidRDefault="009157DD">
      <w:r>
        <w:separator/>
      </w:r>
    </w:p>
  </w:footnote>
  <w:footnote w:type="continuationSeparator" w:id="0">
    <w:p w14:paraId="21F55251" w14:textId="77777777" w:rsidR="009157DD" w:rsidRDefault="00915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A7EC1" w14:textId="77777777" w:rsidR="00193500" w:rsidRDefault="0019350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5DA7" w14:textId="6B4D7F96" w:rsidR="00C41A18" w:rsidRDefault="00C41A18" w:rsidP="005D68CD">
    <w:pPr>
      <w:pStyle w:val="Nagwek"/>
      <w:spacing w:before="0" w:after="0" w:line="240" w:lineRule="auto"/>
    </w:pPr>
  </w:p>
  <w:p w14:paraId="7459866A" w14:textId="38CE7C2A" w:rsidR="005D68CD" w:rsidRDefault="005D68CD" w:rsidP="005D68CD">
    <w:pPr>
      <w:pStyle w:val="Nagwek10"/>
      <w:pBdr>
        <w:bottom w:val="single" w:sz="4" w:space="1" w:color="000000"/>
      </w:pBdr>
      <w:spacing w:before="120" w:after="0"/>
      <w:rPr>
        <w:rFonts w:cs="Arial"/>
        <w:bCs/>
        <w:sz w:val="18"/>
        <w:szCs w:val="18"/>
      </w:rPr>
    </w:pPr>
    <w:r w:rsidRPr="00D46375">
      <w:rPr>
        <w:rFonts w:eastAsia="Calibri" w:cs="Arial"/>
        <w:color w:val="434343"/>
        <w:sz w:val="18"/>
        <w:szCs w:val="18"/>
      </w:rPr>
      <w:t xml:space="preserve">Nr postępowania: </w:t>
    </w:r>
    <w:r w:rsidR="00FF0BA9" w:rsidRPr="00D46375">
      <w:rPr>
        <w:rFonts w:eastAsia="Calibri" w:cs="Arial"/>
        <w:color w:val="434343"/>
        <w:sz w:val="18"/>
        <w:szCs w:val="18"/>
      </w:rPr>
      <w:t>:</w:t>
    </w:r>
    <w:r w:rsidR="00FF0BA9">
      <w:rPr>
        <w:rFonts w:eastAsia="Calibri" w:cs="Arial"/>
        <w:color w:val="434343"/>
        <w:sz w:val="18"/>
        <w:szCs w:val="18"/>
      </w:rPr>
      <w:t xml:space="preserve"> 2026/CW/20260227/1</w:t>
    </w:r>
  </w:p>
  <w:p w14:paraId="3257FB89" w14:textId="59EC9D49" w:rsidR="005D68CD" w:rsidRPr="005D68CD" w:rsidRDefault="005D68CD" w:rsidP="005D68CD">
    <w:pPr>
      <w:pStyle w:val="Nagwek10"/>
      <w:pBdr>
        <w:bottom w:val="single" w:sz="4" w:space="1" w:color="000000"/>
      </w:pBdr>
      <w:spacing w:before="0"/>
      <w:jc w:val="right"/>
      <w:rPr>
        <w:rFonts w:cs="Arial"/>
        <w:b/>
        <w:bCs/>
        <w:sz w:val="20"/>
        <w:szCs w:val="20"/>
      </w:rPr>
    </w:pPr>
    <w:r w:rsidRPr="007D4E04">
      <w:rPr>
        <w:b/>
        <w:bCs/>
        <w:sz w:val="20"/>
        <w:szCs w:val="20"/>
      </w:rPr>
      <w:t xml:space="preserve">Załącznik nr </w:t>
    </w:r>
    <w:r w:rsidR="003B37A8">
      <w:rPr>
        <w:b/>
        <w:bCs/>
        <w:sz w:val="20"/>
        <w:szCs w:val="20"/>
      </w:rPr>
      <w:t>1</w:t>
    </w:r>
    <w:r w:rsidR="00DA3545">
      <w:rPr>
        <w:b/>
        <w:bCs/>
        <w:sz w:val="20"/>
        <w:szCs w:val="20"/>
      </w:rPr>
      <w:t>B</w:t>
    </w:r>
    <w:r w:rsidR="00004F2F">
      <w:rPr>
        <w:b/>
        <w:bCs/>
        <w:sz w:val="20"/>
        <w:szCs w:val="20"/>
      </w:rPr>
      <w:t xml:space="preserve"> </w:t>
    </w:r>
    <w:r w:rsidRPr="007D4E04">
      <w:rPr>
        <w:b/>
        <w:bCs/>
        <w:sz w:val="20"/>
        <w:szCs w:val="20"/>
      </w:rPr>
      <w:t>do SWZ</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2FF5F" w14:textId="2384F2AE" w:rsidR="00760990" w:rsidRDefault="00760990" w:rsidP="00FF1DDF">
    <w:pPr>
      <w:pStyle w:val="Nagwek"/>
      <w:tabs>
        <w:tab w:val="left" w:pos="368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E544F13A"/>
    <w:name w:val="WW8Num6"/>
    <w:lvl w:ilvl="0">
      <w:start w:val="1"/>
      <w:numFmt w:val="decimal"/>
      <w:lvlText w:val="%1."/>
      <w:lvlJc w:val="left"/>
      <w:pPr>
        <w:tabs>
          <w:tab w:val="num" w:pos="360"/>
        </w:tabs>
        <w:ind w:left="360" w:hanging="360"/>
      </w:pPr>
      <w:rPr>
        <w:b w:val="0"/>
        <w:bCs/>
      </w:rPr>
    </w:lvl>
  </w:abstractNum>
  <w:abstractNum w:abstractNumId="1" w15:restartNumberingAfterBreak="0">
    <w:nsid w:val="0000000A"/>
    <w:multiLevelType w:val="multilevel"/>
    <w:tmpl w:val="E8BE4420"/>
    <w:name w:val="WW8Num1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D"/>
    <w:multiLevelType w:val="singleLevel"/>
    <w:tmpl w:val="0000000D"/>
    <w:name w:val="WW8Num14"/>
    <w:lvl w:ilvl="0">
      <w:start w:val="1"/>
      <w:numFmt w:val="decimal"/>
      <w:lvlText w:val="%1."/>
      <w:lvlJc w:val="left"/>
      <w:pPr>
        <w:tabs>
          <w:tab w:val="num" w:pos="360"/>
        </w:tabs>
        <w:ind w:left="360" w:hanging="360"/>
      </w:pPr>
      <w:rPr>
        <w:rFonts w:ascii="Arial" w:hAnsi="Arial"/>
        <w:b w:val="0"/>
        <w:bCs w:val="0"/>
        <w:sz w:val="20"/>
        <w:szCs w:val="20"/>
      </w:rPr>
    </w:lvl>
  </w:abstractNum>
  <w:abstractNum w:abstractNumId="3" w15:restartNumberingAfterBreak="0">
    <w:nsid w:val="00000010"/>
    <w:multiLevelType w:val="singleLevel"/>
    <w:tmpl w:val="00000010"/>
    <w:name w:val="WW8Num17"/>
    <w:lvl w:ilvl="0">
      <w:start w:val="1"/>
      <w:numFmt w:val="decimal"/>
      <w:lvlText w:val="%1."/>
      <w:lvlJc w:val="left"/>
      <w:pPr>
        <w:tabs>
          <w:tab w:val="num" w:pos="360"/>
        </w:tabs>
        <w:ind w:left="360" w:hanging="360"/>
      </w:pPr>
    </w:lvl>
  </w:abstractNum>
  <w:abstractNum w:abstractNumId="4" w15:restartNumberingAfterBreak="0">
    <w:nsid w:val="00000013"/>
    <w:multiLevelType w:val="multilevel"/>
    <w:tmpl w:val="00000013"/>
    <w:name w:val="WW8Num20"/>
    <w:lvl w:ilvl="0">
      <w:start w:val="1"/>
      <w:numFmt w:val="decimal"/>
      <w:lvlText w:val="%1."/>
      <w:lvlJc w:val="left"/>
      <w:pPr>
        <w:tabs>
          <w:tab w:val="num" w:pos="360"/>
        </w:tabs>
        <w:ind w:left="360" w:hanging="360"/>
      </w:pPr>
      <w:rPr>
        <w:rFonts w:ascii="Arial" w:hAnsi="Arial"/>
        <w:b w:val="0"/>
        <w:bCs w:val="0"/>
        <w:sz w:val="20"/>
        <w:szCs w:val="20"/>
      </w:rPr>
    </w:lvl>
    <w:lvl w:ilvl="1">
      <w:start w:val="1"/>
      <w:numFmt w:val="decimal"/>
      <w:lvlText w:val="%2."/>
      <w:lvlJc w:val="left"/>
      <w:pPr>
        <w:tabs>
          <w:tab w:val="num" w:pos="1080"/>
        </w:tabs>
        <w:ind w:left="1080" w:hanging="360"/>
      </w:pPr>
      <w:rPr>
        <w:rFonts w:ascii="Arial" w:hAnsi="Arial"/>
        <w:b w:val="0"/>
        <w:bCs w:val="0"/>
        <w:sz w:val="20"/>
        <w:szCs w:val="20"/>
      </w:rPr>
    </w:lvl>
    <w:lvl w:ilvl="2">
      <w:start w:val="1"/>
      <w:numFmt w:val="decimal"/>
      <w:lvlText w:val="%3."/>
      <w:lvlJc w:val="left"/>
      <w:pPr>
        <w:tabs>
          <w:tab w:val="num" w:pos="1440"/>
        </w:tabs>
        <w:ind w:left="1440" w:hanging="360"/>
      </w:pPr>
      <w:rPr>
        <w:rFonts w:ascii="Arial" w:hAnsi="Arial"/>
        <w:b w:val="0"/>
        <w:bCs w:val="0"/>
        <w:sz w:val="20"/>
        <w:szCs w:val="20"/>
      </w:rPr>
    </w:lvl>
    <w:lvl w:ilvl="3">
      <w:start w:val="1"/>
      <w:numFmt w:val="decimal"/>
      <w:lvlText w:val="%4."/>
      <w:lvlJc w:val="left"/>
      <w:pPr>
        <w:tabs>
          <w:tab w:val="num" w:pos="1800"/>
        </w:tabs>
        <w:ind w:left="1800" w:hanging="360"/>
      </w:pPr>
      <w:rPr>
        <w:rFonts w:ascii="Arial" w:hAnsi="Arial"/>
        <w:b w:val="0"/>
        <w:bCs w:val="0"/>
        <w:sz w:val="20"/>
        <w:szCs w:val="20"/>
      </w:rPr>
    </w:lvl>
    <w:lvl w:ilvl="4">
      <w:start w:val="1"/>
      <w:numFmt w:val="decimal"/>
      <w:lvlText w:val="%5."/>
      <w:lvlJc w:val="left"/>
      <w:pPr>
        <w:tabs>
          <w:tab w:val="num" w:pos="2160"/>
        </w:tabs>
        <w:ind w:left="2160" w:hanging="360"/>
      </w:pPr>
      <w:rPr>
        <w:rFonts w:ascii="Arial" w:hAnsi="Arial"/>
        <w:b w:val="0"/>
        <w:bCs w:val="0"/>
        <w:sz w:val="20"/>
        <w:szCs w:val="20"/>
      </w:rPr>
    </w:lvl>
    <w:lvl w:ilvl="5">
      <w:start w:val="1"/>
      <w:numFmt w:val="decimal"/>
      <w:lvlText w:val="%6."/>
      <w:lvlJc w:val="left"/>
      <w:pPr>
        <w:tabs>
          <w:tab w:val="num" w:pos="2520"/>
        </w:tabs>
        <w:ind w:left="2520" w:hanging="360"/>
      </w:pPr>
      <w:rPr>
        <w:rFonts w:ascii="Arial" w:hAnsi="Arial"/>
        <w:b w:val="0"/>
        <w:bCs w:val="0"/>
        <w:sz w:val="20"/>
        <w:szCs w:val="20"/>
      </w:rPr>
    </w:lvl>
    <w:lvl w:ilvl="6">
      <w:start w:val="1"/>
      <w:numFmt w:val="decimal"/>
      <w:lvlText w:val="%7."/>
      <w:lvlJc w:val="left"/>
      <w:pPr>
        <w:tabs>
          <w:tab w:val="num" w:pos="2880"/>
        </w:tabs>
        <w:ind w:left="2880" w:hanging="360"/>
      </w:pPr>
      <w:rPr>
        <w:rFonts w:ascii="Arial" w:hAnsi="Arial"/>
        <w:b w:val="0"/>
        <w:bCs w:val="0"/>
        <w:sz w:val="20"/>
        <w:szCs w:val="20"/>
      </w:rPr>
    </w:lvl>
    <w:lvl w:ilvl="7">
      <w:start w:val="1"/>
      <w:numFmt w:val="decimal"/>
      <w:lvlText w:val="%8."/>
      <w:lvlJc w:val="left"/>
      <w:pPr>
        <w:tabs>
          <w:tab w:val="num" w:pos="3240"/>
        </w:tabs>
        <w:ind w:left="3240" w:hanging="360"/>
      </w:pPr>
      <w:rPr>
        <w:rFonts w:ascii="Arial" w:hAnsi="Arial"/>
        <w:b w:val="0"/>
        <w:bCs w:val="0"/>
        <w:sz w:val="20"/>
        <w:szCs w:val="20"/>
      </w:rPr>
    </w:lvl>
    <w:lvl w:ilvl="8">
      <w:start w:val="1"/>
      <w:numFmt w:val="decimal"/>
      <w:lvlText w:val="%9."/>
      <w:lvlJc w:val="left"/>
      <w:pPr>
        <w:tabs>
          <w:tab w:val="num" w:pos="3600"/>
        </w:tabs>
        <w:ind w:left="3600" w:hanging="360"/>
      </w:pPr>
      <w:rPr>
        <w:rFonts w:ascii="Arial" w:hAnsi="Arial"/>
        <w:b w:val="0"/>
        <w:bCs w:val="0"/>
        <w:sz w:val="20"/>
        <w:szCs w:val="20"/>
      </w:rPr>
    </w:lvl>
  </w:abstractNum>
  <w:abstractNum w:abstractNumId="5" w15:restartNumberingAfterBreak="0">
    <w:nsid w:val="00000014"/>
    <w:multiLevelType w:val="multilevel"/>
    <w:tmpl w:val="00000014"/>
    <w:name w:val="WW8Num22"/>
    <w:lvl w:ilvl="0">
      <w:start w:val="1"/>
      <w:numFmt w:val="decimal"/>
      <w:lvlText w:val="%1."/>
      <w:lvlJc w:val="left"/>
      <w:pPr>
        <w:tabs>
          <w:tab w:val="num" w:pos="360"/>
        </w:tabs>
        <w:ind w:left="360" w:hanging="36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0000016"/>
    <w:multiLevelType w:val="singleLevel"/>
    <w:tmpl w:val="00000016"/>
    <w:name w:val="WW8Num25"/>
    <w:lvl w:ilvl="0">
      <w:start w:val="1"/>
      <w:numFmt w:val="decimal"/>
      <w:lvlText w:val="%1."/>
      <w:lvlJc w:val="left"/>
      <w:pPr>
        <w:tabs>
          <w:tab w:val="num" w:pos="360"/>
        </w:tabs>
        <w:ind w:left="360" w:hanging="360"/>
      </w:pPr>
    </w:lvl>
  </w:abstractNum>
  <w:abstractNum w:abstractNumId="7" w15:restartNumberingAfterBreak="0">
    <w:nsid w:val="0FC239B0"/>
    <w:multiLevelType w:val="hybridMultilevel"/>
    <w:tmpl w:val="9C3E5C48"/>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5E618DF"/>
    <w:multiLevelType w:val="hybridMultilevel"/>
    <w:tmpl w:val="B5EEEDCE"/>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07A547A"/>
    <w:multiLevelType w:val="hybridMultilevel"/>
    <w:tmpl w:val="04ACA368"/>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E35144D"/>
    <w:multiLevelType w:val="hybridMultilevel"/>
    <w:tmpl w:val="36244F40"/>
    <w:lvl w:ilvl="0" w:tplc="04150015">
      <w:start w:val="1"/>
      <w:numFmt w:val="upperLetter"/>
      <w:lvlText w:val="%1."/>
      <w:lvlJc w:val="left"/>
      <w:pPr>
        <w:ind w:left="720" w:hanging="360"/>
      </w:pPr>
    </w:lvl>
    <w:lvl w:ilvl="1" w:tplc="04150019">
      <w:start w:val="1"/>
      <w:numFmt w:val="lowerLetter"/>
      <w:lvlText w:val="%2."/>
      <w:lvlJc w:val="left"/>
      <w:pPr>
        <w:ind w:left="1440" w:hanging="360"/>
      </w:pPr>
    </w:lvl>
    <w:lvl w:ilvl="2" w:tplc="E2F6BA10">
      <w:numFmt w:val="bullet"/>
      <w:lvlText w:val="-"/>
      <w:lvlJc w:val="left"/>
      <w:pPr>
        <w:ind w:left="2340" w:hanging="360"/>
      </w:pPr>
      <w:rPr>
        <w:rFonts w:ascii="Calibri" w:eastAsia="Times New Roman" w:hAnsi="Calibri" w:cs="Calibri"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DD176EF"/>
    <w:multiLevelType w:val="hybridMultilevel"/>
    <w:tmpl w:val="AAC85E76"/>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22D1F4A"/>
    <w:multiLevelType w:val="hybridMultilevel"/>
    <w:tmpl w:val="371EE6FA"/>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3446DA7"/>
    <w:multiLevelType w:val="hybridMultilevel"/>
    <w:tmpl w:val="E7AEA0A8"/>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8821AE7"/>
    <w:multiLevelType w:val="hybridMultilevel"/>
    <w:tmpl w:val="67408710"/>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70A1CED"/>
    <w:multiLevelType w:val="hybridMultilevel"/>
    <w:tmpl w:val="A372E226"/>
    <w:name w:val="Lista012342"/>
    <w:lvl w:ilvl="0" w:tplc="7C86875A">
      <w:start w:val="1"/>
      <w:numFmt w:val="decimal"/>
      <w:lvlText w:val="%1."/>
      <w:lvlJc w:val="left"/>
      <w:pPr>
        <w:tabs>
          <w:tab w:val="num" w:pos="567"/>
        </w:tabs>
        <w:ind w:left="567" w:hanging="567"/>
      </w:pPr>
      <w:rPr>
        <w:rFonts w:ascii="Arial" w:eastAsia="Times New Roman" w:hAnsi="Arial"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063408103">
    <w:abstractNumId w:val="13"/>
  </w:num>
  <w:num w:numId="2" w16cid:durableId="1171792064">
    <w:abstractNumId w:val="8"/>
  </w:num>
  <w:num w:numId="3" w16cid:durableId="252589418">
    <w:abstractNumId w:val="11"/>
  </w:num>
  <w:num w:numId="4" w16cid:durableId="688217132">
    <w:abstractNumId w:val="10"/>
  </w:num>
  <w:num w:numId="5" w16cid:durableId="1201548322">
    <w:abstractNumId w:val="9"/>
  </w:num>
  <w:num w:numId="6" w16cid:durableId="1438603650">
    <w:abstractNumId w:val="7"/>
  </w:num>
  <w:num w:numId="7" w16cid:durableId="1134638332">
    <w:abstractNumId w:val="14"/>
  </w:num>
  <w:num w:numId="8" w16cid:durableId="2110540189">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rawingGridHorizontalSpacing w:val="6"/>
  <w:drawingGridVerticalSpacing w:val="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2E2"/>
    <w:rsid w:val="00004F2F"/>
    <w:rsid w:val="00010FC6"/>
    <w:rsid w:val="0003455F"/>
    <w:rsid w:val="000437D9"/>
    <w:rsid w:val="0004603C"/>
    <w:rsid w:val="00065C40"/>
    <w:rsid w:val="000708C6"/>
    <w:rsid w:val="00094EF6"/>
    <w:rsid w:val="000A73E2"/>
    <w:rsid w:val="000B2EDF"/>
    <w:rsid w:val="000E21EF"/>
    <w:rsid w:val="0010162A"/>
    <w:rsid w:val="00137E4B"/>
    <w:rsid w:val="001561C5"/>
    <w:rsid w:val="00193500"/>
    <w:rsid w:val="001A0CC1"/>
    <w:rsid w:val="001A3EA6"/>
    <w:rsid w:val="001C6D6C"/>
    <w:rsid w:val="00214307"/>
    <w:rsid w:val="0023317C"/>
    <w:rsid w:val="002571F6"/>
    <w:rsid w:val="00280A31"/>
    <w:rsid w:val="002B08FC"/>
    <w:rsid w:val="002B1E77"/>
    <w:rsid w:val="002B40F4"/>
    <w:rsid w:val="002B485F"/>
    <w:rsid w:val="002B663B"/>
    <w:rsid w:val="002D66BB"/>
    <w:rsid w:val="002E6BDD"/>
    <w:rsid w:val="002F66E8"/>
    <w:rsid w:val="00310274"/>
    <w:rsid w:val="003134FE"/>
    <w:rsid w:val="003165EB"/>
    <w:rsid w:val="003542A7"/>
    <w:rsid w:val="0036144C"/>
    <w:rsid w:val="003816DA"/>
    <w:rsid w:val="003823D2"/>
    <w:rsid w:val="00385FFB"/>
    <w:rsid w:val="0038684E"/>
    <w:rsid w:val="003B37A8"/>
    <w:rsid w:val="00410A39"/>
    <w:rsid w:val="00411D41"/>
    <w:rsid w:val="00412555"/>
    <w:rsid w:val="00427D58"/>
    <w:rsid w:val="004802DD"/>
    <w:rsid w:val="00482EA3"/>
    <w:rsid w:val="004844AD"/>
    <w:rsid w:val="004A6814"/>
    <w:rsid w:val="004B1BF0"/>
    <w:rsid w:val="004D5B58"/>
    <w:rsid w:val="004E62F6"/>
    <w:rsid w:val="005115C2"/>
    <w:rsid w:val="00520BC3"/>
    <w:rsid w:val="00523636"/>
    <w:rsid w:val="005662A9"/>
    <w:rsid w:val="005A056A"/>
    <w:rsid w:val="005B1C9D"/>
    <w:rsid w:val="005B7917"/>
    <w:rsid w:val="005C03AB"/>
    <w:rsid w:val="005C03EF"/>
    <w:rsid w:val="005D28D4"/>
    <w:rsid w:val="005D3206"/>
    <w:rsid w:val="005D68CD"/>
    <w:rsid w:val="005E22E2"/>
    <w:rsid w:val="005E268B"/>
    <w:rsid w:val="005F5DCF"/>
    <w:rsid w:val="0060000B"/>
    <w:rsid w:val="006435A9"/>
    <w:rsid w:val="00670180"/>
    <w:rsid w:val="00670C66"/>
    <w:rsid w:val="0067504C"/>
    <w:rsid w:val="006760F1"/>
    <w:rsid w:val="006B7645"/>
    <w:rsid w:val="006C4FCF"/>
    <w:rsid w:val="006D19B4"/>
    <w:rsid w:val="006E040C"/>
    <w:rsid w:val="007021C9"/>
    <w:rsid w:val="007077F2"/>
    <w:rsid w:val="00732665"/>
    <w:rsid w:val="00735813"/>
    <w:rsid w:val="00760990"/>
    <w:rsid w:val="00761B48"/>
    <w:rsid w:val="00765EAB"/>
    <w:rsid w:val="00780D75"/>
    <w:rsid w:val="007A2523"/>
    <w:rsid w:val="007A36DA"/>
    <w:rsid w:val="007B562C"/>
    <w:rsid w:val="007D231D"/>
    <w:rsid w:val="007D7534"/>
    <w:rsid w:val="007F7521"/>
    <w:rsid w:val="00804FD5"/>
    <w:rsid w:val="00806859"/>
    <w:rsid w:val="00846EA3"/>
    <w:rsid w:val="008566DC"/>
    <w:rsid w:val="00863D3F"/>
    <w:rsid w:val="0088784C"/>
    <w:rsid w:val="008B6FD4"/>
    <w:rsid w:val="008C4DE6"/>
    <w:rsid w:val="008D7C6A"/>
    <w:rsid w:val="008E1ABA"/>
    <w:rsid w:val="008F0EB7"/>
    <w:rsid w:val="008F5DCA"/>
    <w:rsid w:val="00904960"/>
    <w:rsid w:val="009157DD"/>
    <w:rsid w:val="00924460"/>
    <w:rsid w:val="00935096"/>
    <w:rsid w:val="00983587"/>
    <w:rsid w:val="009A2C24"/>
    <w:rsid w:val="009A5797"/>
    <w:rsid w:val="009A61D7"/>
    <w:rsid w:val="009B56F9"/>
    <w:rsid w:val="009B7B29"/>
    <w:rsid w:val="009C4FF2"/>
    <w:rsid w:val="009C7427"/>
    <w:rsid w:val="009F03E4"/>
    <w:rsid w:val="00A228FA"/>
    <w:rsid w:val="00A25198"/>
    <w:rsid w:val="00A27692"/>
    <w:rsid w:val="00A34049"/>
    <w:rsid w:val="00A40375"/>
    <w:rsid w:val="00A42564"/>
    <w:rsid w:val="00A7317E"/>
    <w:rsid w:val="00A834F4"/>
    <w:rsid w:val="00A8394D"/>
    <w:rsid w:val="00A955D5"/>
    <w:rsid w:val="00A97B93"/>
    <w:rsid w:val="00AA46C7"/>
    <w:rsid w:val="00AB3BC1"/>
    <w:rsid w:val="00AD274B"/>
    <w:rsid w:val="00AE404F"/>
    <w:rsid w:val="00AF3CB9"/>
    <w:rsid w:val="00AF4EB4"/>
    <w:rsid w:val="00B039BE"/>
    <w:rsid w:val="00B066B2"/>
    <w:rsid w:val="00B13A30"/>
    <w:rsid w:val="00B23521"/>
    <w:rsid w:val="00B371AE"/>
    <w:rsid w:val="00B37C91"/>
    <w:rsid w:val="00B4601E"/>
    <w:rsid w:val="00B53F95"/>
    <w:rsid w:val="00B546E9"/>
    <w:rsid w:val="00B615FE"/>
    <w:rsid w:val="00B619ED"/>
    <w:rsid w:val="00B705CE"/>
    <w:rsid w:val="00B82EF6"/>
    <w:rsid w:val="00B83B78"/>
    <w:rsid w:val="00B968FA"/>
    <w:rsid w:val="00BB4357"/>
    <w:rsid w:val="00BB4F5F"/>
    <w:rsid w:val="00BC3AD5"/>
    <w:rsid w:val="00BC79CC"/>
    <w:rsid w:val="00C06AC7"/>
    <w:rsid w:val="00C0733F"/>
    <w:rsid w:val="00C13123"/>
    <w:rsid w:val="00C14A13"/>
    <w:rsid w:val="00C1775B"/>
    <w:rsid w:val="00C24F21"/>
    <w:rsid w:val="00C252CA"/>
    <w:rsid w:val="00C3461A"/>
    <w:rsid w:val="00C37845"/>
    <w:rsid w:val="00C410D8"/>
    <w:rsid w:val="00C41A18"/>
    <w:rsid w:val="00C5603B"/>
    <w:rsid w:val="00C6529D"/>
    <w:rsid w:val="00C86AA9"/>
    <w:rsid w:val="00C94063"/>
    <w:rsid w:val="00C965EE"/>
    <w:rsid w:val="00CA4211"/>
    <w:rsid w:val="00CA518A"/>
    <w:rsid w:val="00CA6174"/>
    <w:rsid w:val="00CB0B1D"/>
    <w:rsid w:val="00CB53C1"/>
    <w:rsid w:val="00CC431D"/>
    <w:rsid w:val="00CF1AB9"/>
    <w:rsid w:val="00D12E17"/>
    <w:rsid w:val="00D1572C"/>
    <w:rsid w:val="00D42362"/>
    <w:rsid w:val="00D57DB7"/>
    <w:rsid w:val="00D80CD2"/>
    <w:rsid w:val="00D8133F"/>
    <w:rsid w:val="00DA3545"/>
    <w:rsid w:val="00DC0C56"/>
    <w:rsid w:val="00DC4124"/>
    <w:rsid w:val="00DD59C4"/>
    <w:rsid w:val="00E1663C"/>
    <w:rsid w:val="00E275A6"/>
    <w:rsid w:val="00E40230"/>
    <w:rsid w:val="00E72BB1"/>
    <w:rsid w:val="00E81AAD"/>
    <w:rsid w:val="00EA5546"/>
    <w:rsid w:val="00EB0976"/>
    <w:rsid w:val="00EB66C3"/>
    <w:rsid w:val="00EB7791"/>
    <w:rsid w:val="00EC7D7C"/>
    <w:rsid w:val="00EE312E"/>
    <w:rsid w:val="00F5206C"/>
    <w:rsid w:val="00F6134F"/>
    <w:rsid w:val="00F74663"/>
    <w:rsid w:val="00F753C2"/>
    <w:rsid w:val="00F8620F"/>
    <w:rsid w:val="00FC40EA"/>
    <w:rsid w:val="00FE3AD8"/>
    <w:rsid w:val="00FF0BA9"/>
    <w:rsid w:val="00FF5508"/>
    <w:rsid w:val="28F123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5B47E"/>
  <w15:docId w15:val="{232BE925-66E4-4120-B108-06173DC8F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4"/>
        <w:szCs w:val="24"/>
        <w:lang w:val="pl-P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8684E"/>
    <w:pPr>
      <w:spacing w:before="360" w:after="360" w:line="360" w:lineRule="auto"/>
    </w:pPr>
  </w:style>
  <w:style w:type="paragraph" w:styleId="Nagwek1">
    <w:name w:val="heading 1"/>
    <w:basedOn w:val="Normalny"/>
    <w:next w:val="Normalny"/>
    <w:link w:val="Nagwek1Znak"/>
    <w:qFormat/>
    <w:rsid w:val="00482EA3"/>
    <w:pPr>
      <w:keepNext/>
      <w:keepLines/>
      <w:spacing w:line="276" w:lineRule="auto"/>
      <w:outlineLvl w:val="0"/>
    </w:pPr>
    <w:rPr>
      <w:rFonts w:eastAsiaTheme="majorEastAsia" w:cstheme="majorBidi"/>
      <w:b/>
      <w:bCs/>
      <w:sz w:val="26"/>
      <w:szCs w:val="28"/>
    </w:rPr>
  </w:style>
  <w:style w:type="paragraph" w:styleId="Nagwek2">
    <w:name w:val="heading 2"/>
    <w:basedOn w:val="Normalny"/>
    <w:next w:val="Normalny"/>
    <w:link w:val="Nagwek2Znak"/>
    <w:unhideWhenUsed/>
    <w:qFormat/>
    <w:rsid w:val="00482EA3"/>
    <w:pPr>
      <w:keepNext/>
      <w:keepLines/>
      <w:spacing w:line="276" w:lineRule="auto"/>
      <w:outlineLvl w:val="1"/>
    </w:pPr>
    <w:rPr>
      <w:rFonts w:eastAsiaTheme="majorEastAsia" w:cstheme="majorBidi"/>
      <w:b/>
      <w:szCs w:val="26"/>
    </w:rPr>
  </w:style>
  <w:style w:type="paragraph" w:styleId="Nagwek9">
    <w:name w:val="heading 9"/>
    <w:basedOn w:val="Normalny"/>
    <w:next w:val="Normalny"/>
    <w:link w:val="Nagwek9Znak"/>
    <w:semiHidden/>
    <w:unhideWhenUsed/>
    <w:qFormat/>
    <w:rsid w:val="00C86AA9"/>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77876"/>
    <w:pPr>
      <w:tabs>
        <w:tab w:val="center" w:pos="4536"/>
        <w:tab w:val="right" w:pos="9072"/>
      </w:tabs>
    </w:pPr>
  </w:style>
  <w:style w:type="paragraph" w:styleId="Stopka">
    <w:name w:val="footer"/>
    <w:basedOn w:val="Normalny"/>
    <w:link w:val="StopkaZnak"/>
    <w:uiPriority w:val="99"/>
    <w:rsid w:val="00777876"/>
    <w:pPr>
      <w:tabs>
        <w:tab w:val="center" w:pos="4536"/>
        <w:tab w:val="right" w:pos="9072"/>
      </w:tabs>
    </w:pPr>
  </w:style>
  <w:style w:type="paragraph" w:styleId="Mapadokumentu">
    <w:name w:val="Document Map"/>
    <w:aliases w:val="Plan dokumentu"/>
    <w:basedOn w:val="Normalny"/>
    <w:semiHidden/>
    <w:rsid w:val="0077374E"/>
    <w:pPr>
      <w:shd w:val="clear" w:color="auto" w:fill="000080"/>
    </w:pPr>
    <w:rPr>
      <w:rFonts w:ascii="Tahoma" w:hAnsi="Tahoma" w:cs="Tahoma"/>
      <w:sz w:val="20"/>
      <w:szCs w:val="20"/>
    </w:rPr>
  </w:style>
  <w:style w:type="paragraph" w:styleId="Tekstdymka">
    <w:name w:val="Balloon Text"/>
    <w:basedOn w:val="Normalny"/>
    <w:semiHidden/>
    <w:rsid w:val="00343996"/>
    <w:rPr>
      <w:rFonts w:ascii="Tahoma" w:hAnsi="Tahoma" w:cs="Tahoma"/>
      <w:sz w:val="16"/>
      <w:szCs w:val="16"/>
    </w:rPr>
  </w:style>
  <w:style w:type="character" w:styleId="Numerstrony">
    <w:name w:val="page number"/>
    <w:basedOn w:val="Domylnaczcionkaakapitu"/>
    <w:rsid w:val="00CB0F0D"/>
  </w:style>
  <w:style w:type="character" w:styleId="Pogrubienie">
    <w:name w:val="Strong"/>
    <w:uiPriority w:val="22"/>
    <w:rsid w:val="00EF30F0"/>
    <w:rPr>
      <w:b/>
      <w:bCs/>
    </w:rPr>
  </w:style>
  <w:style w:type="table" w:styleId="Tabela-Siatka">
    <w:name w:val="Table Grid"/>
    <w:basedOn w:val="Standardowy"/>
    <w:rsid w:val="00463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482EA3"/>
    <w:rPr>
      <w:rFonts w:eastAsiaTheme="majorEastAsia" w:cstheme="majorBidi"/>
      <w:b/>
      <w:bCs/>
      <w:sz w:val="26"/>
      <w:szCs w:val="28"/>
    </w:rPr>
  </w:style>
  <w:style w:type="paragraph" w:styleId="Akapitzlist">
    <w:name w:val="List Paragraph"/>
    <w:aliases w:val="L1,Numerowanie,List Paragraph,Akapit z listą BS,Kolorowa lista — akcent 11,Bulleted list,Preambuła"/>
    <w:basedOn w:val="Normalny"/>
    <w:link w:val="AkapitzlistZnak"/>
    <w:uiPriority w:val="34"/>
    <w:qFormat/>
    <w:rsid w:val="00EE312E"/>
    <w:pPr>
      <w:ind w:left="720"/>
      <w:contextualSpacing/>
    </w:pPr>
  </w:style>
  <w:style w:type="character" w:styleId="Hipercze">
    <w:name w:val="Hyperlink"/>
    <w:basedOn w:val="Domylnaczcionkaakapitu"/>
    <w:unhideWhenUsed/>
    <w:rsid w:val="008531D2"/>
    <w:rPr>
      <w:color w:val="0563C1" w:themeColor="hyperlink"/>
      <w:u w:val="single"/>
    </w:rPr>
  </w:style>
  <w:style w:type="character" w:styleId="Odwoaniedokomentarza">
    <w:name w:val="annotation reference"/>
    <w:basedOn w:val="Domylnaczcionkaakapitu"/>
    <w:semiHidden/>
    <w:unhideWhenUsed/>
    <w:rsid w:val="002E4CEF"/>
    <w:rPr>
      <w:sz w:val="16"/>
      <w:szCs w:val="16"/>
    </w:rPr>
  </w:style>
  <w:style w:type="paragraph" w:styleId="Tekstkomentarza">
    <w:name w:val="annotation text"/>
    <w:basedOn w:val="Normalny"/>
    <w:link w:val="TekstkomentarzaZnak"/>
    <w:unhideWhenUsed/>
    <w:rsid w:val="002E4CEF"/>
    <w:rPr>
      <w:sz w:val="20"/>
      <w:szCs w:val="20"/>
    </w:rPr>
  </w:style>
  <w:style w:type="character" w:customStyle="1" w:styleId="TekstkomentarzaZnak">
    <w:name w:val="Tekst komentarza Znak"/>
    <w:basedOn w:val="Domylnaczcionkaakapitu"/>
    <w:link w:val="Tekstkomentarza"/>
    <w:rsid w:val="002E4CEF"/>
    <w:rPr>
      <w:lang w:val="pl-PL" w:eastAsia="pl-PL"/>
    </w:rPr>
  </w:style>
  <w:style w:type="paragraph" w:styleId="Tematkomentarza">
    <w:name w:val="annotation subject"/>
    <w:basedOn w:val="Tekstkomentarza"/>
    <w:next w:val="Tekstkomentarza"/>
    <w:link w:val="TematkomentarzaZnak"/>
    <w:semiHidden/>
    <w:unhideWhenUsed/>
    <w:rsid w:val="002E4CEF"/>
    <w:rPr>
      <w:b/>
      <w:bCs/>
    </w:rPr>
  </w:style>
  <w:style w:type="character" w:customStyle="1" w:styleId="TematkomentarzaZnak">
    <w:name w:val="Temat komentarza Znak"/>
    <w:basedOn w:val="TekstkomentarzaZnak"/>
    <w:link w:val="Tematkomentarza"/>
    <w:semiHidden/>
    <w:rsid w:val="002E4CEF"/>
    <w:rPr>
      <w:b/>
      <w:bCs/>
      <w:lang w:val="pl-PL" w:eastAsia="pl-PL"/>
    </w:rPr>
  </w:style>
  <w:style w:type="paragraph" w:styleId="Poprawka">
    <w:name w:val="Revision"/>
    <w:hidden/>
    <w:uiPriority w:val="99"/>
    <w:semiHidden/>
    <w:rsid w:val="00797BBA"/>
    <w:rPr>
      <w:lang w:eastAsia="pl-PL"/>
    </w:rPr>
  </w:style>
  <w:style w:type="character" w:styleId="Tekstzastpczy">
    <w:name w:val="Placeholder Text"/>
    <w:basedOn w:val="Domylnaczcionkaakapitu"/>
    <w:uiPriority w:val="99"/>
    <w:semiHidden/>
    <w:rsid w:val="00994165"/>
    <w:rPr>
      <w:color w:val="808080"/>
    </w:rPr>
  </w:style>
  <w:style w:type="character" w:customStyle="1" w:styleId="StopkaZnak">
    <w:name w:val="Stopka Znak"/>
    <w:basedOn w:val="Domylnaczcionkaakapitu"/>
    <w:link w:val="Stopka"/>
    <w:uiPriority w:val="99"/>
    <w:rsid w:val="00C73093"/>
    <w:rPr>
      <w:sz w:val="24"/>
      <w:szCs w:val="24"/>
      <w:lang w:eastAsia="pl-PL"/>
    </w:rPr>
  </w:style>
  <w:style w:type="character" w:styleId="UyteHipercze">
    <w:name w:val="FollowedHyperlink"/>
    <w:basedOn w:val="Domylnaczcionkaakapitu"/>
    <w:semiHidden/>
    <w:unhideWhenUsed/>
    <w:rsid w:val="006D62C9"/>
    <w:rPr>
      <w:color w:val="954F72" w:themeColor="followedHyperlink"/>
      <w:u w:val="single"/>
    </w:rPr>
  </w:style>
  <w:style w:type="character" w:customStyle="1" w:styleId="NagwekZnak">
    <w:name w:val="Nagłówek Znak"/>
    <w:basedOn w:val="Domylnaczcionkaakapitu"/>
    <w:link w:val="Nagwek"/>
    <w:uiPriority w:val="99"/>
    <w:rsid w:val="00AF3CB9"/>
  </w:style>
  <w:style w:type="character" w:customStyle="1" w:styleId="Nagwek2Znak">
    <w:name w:val="Nagłówek 2 Znak"/>
    <w:basedOn w:val="Domylnaczcionkaakapitu"/>
    <w:link w:val="Nagwek2"/>
    <w:rsid w:val="00482EA3"/>
    <w:rPr>
      <w:rFonts w:eastAsiaTheme="majorEastAsia" w:cstheme="majorBidi"/>
      <w:b/>
      <w:szCs w:val="26"/>
    </w:rPr>
  </w:style>
  <w:style w:type="paragraph" w:styleId="NormalnyWeb">
    <w:name w:val="Normal (Web)"/>
    <w:basedOn w:val="Normalny"/>
    <w:uiPriority w:val="99"/>
    <w:unhideWhenUsed/>
    <w:rsid w:val="00A27692"/>
    <w:rPr>
      <w:rFonts w:ascii="Times New Roman" w:hAnsi="Times New Roman"/>
    </w:rPr>
  </w:style>
  <w:style w:type="character" w:styleId="Nierozpoznanawzmianka">
    <w:name w:val="Unresolved Mention"/>
    <w:basedOn w:val="Domylnaczcionkaakapitu"/>
    <w:uiPriority w:val="99"/>
    <w:semiHidden/>
    <w:unhideWhenUsed/>
    <w:rsid w:val="006435A9"/>
    <w:rPr>
      <w:color w:val="605E5C"/>
      <w:shd w:val="clear" w:color="auto" w:fill="E1DFDD"/>
    </w:rPr>
  </w:style>
  <w:style w:type="paragraph" w:customStyle="1" w:styleId="Nagwek10">
    <w:name w:val="Nagłówek1"/>
    <w:basedOn w:val="Normalny"/>
    <w:next w:val="Tekstpodstawowy"/>
    <w:rsid w:val="005D68CD"/>
    <w:pPr>
      <w:keepNext/>
      <w:suppressAutoHyphens/>
      <w:spacing w:before="240" w:after="120" w:line="240" w:lineRule="auto"/>
    </w:pPr>
    <w:rPr>
      <w:rFonts w:ascii="Arial" w:eastAsia="Lucida Sans Unicode" w:hAnsi="Arial" w:cs="Tahoma"/>
      <w:sz w:val="28"/>
      <w:szCs w:val="28"/>
      <w:lang w:eastAsia="pl-PL"/>
    </w:rPr>
  </w:style>
  <w:style w:type="paragraph" w:styleId="Tekstpodstawowy">
    <w:name w:val="Body Text"/>
    <w:basedOn w:val="Normalny"/>
    <w:link w:val="TekstpodstawowyZnak"/>
    <w:semiHidden/>
    <w:unhideWhenUsed/>
    <w:rsid w:val="005D68CD"/>
    <w:pPr>
      <w:spacing w:after="120"/>
    </w:pPr>
  </w:style>
  <w:style w:type="character" w:customStyle="1" w:styleId="TekstpodstawowyZnak">
    <w:name w:val="Tekst podstawowy Znak"/>
    <w:basedOn w:val="Domylnaczcionkaakapitu"/>
    <w:link w:val="Tekstpodstawowy"/>
    <w:uiPriority w:val="99"/>
    <w:rsid w:val="005D68CD"/>
  </w:style>
  <w:style w:type="paragraph" w:customStyle="1" w:styleId="Tekstpodstawowy21">
    <w:name w:val="Tekst podstawowy 21"/>
    <w:basedOn w:val="Normalny"/>
    <w:rsid w:val="00CB0B1D"/>
    <w:pPr>
      <w:suppressAutoHyphens/>
      <w:spacing w:before="0" w:after="120" w:line="480" w:lineRule="auto"/>
    </w:pPr>
    <w:rPr>
      <w:rFonts w:ascii="Times New Roman" w:hAnsi="Times New Roman"/>
      <w:sz w:val="20"/>
      <w:szCs w:val="20"/>
      <w:lang w:eastAsia="pl-PL"/>
    </w:rPr>
  </w:style>
  <w:style w:type="paragraph" w:customStyle="1" w:styleId="Standard">
    <w:name w:val="Standard"/>
    <w:rsid w:val="00004F2F"/>
    <w:pPr>
      <w:suppressAutoHyphens/>
      <w:autoSpaceDN w:val="0"/>
      <w:textAlignment w:val="baseline"/>
    </w:pPr>
    <w:rPr>
      <w:rFonts w:ascii="Times New Roman" w:hAnsi="Times New Roman"/>
      <w:kern w:val="3"/>
      <w:sz w:val="20"/>
      <w:szCs w:val="20"/>
      <w:lang w:eastAsia="pl-PL"/>
    </w:rPr>
  </w:style>
  <w:style w:type="character" w:customStyle="1" w:styleId="Nagwek9Znak">
    <w:name w:val="Nagłówek 9 Znak"/>
    <w:basedOn w:val="Domylnaczcionkaakapitu"/>
    <w:link w:val="Nagwek9"/>
    <w:semiHidden/>
    <w:rsid w:val="00C86AA9"/>
    <w:rPr>
      <w:rFonts w:asciiTheme="majorHAnsi" w:eastAsiaTheme="majorEastAsia" w:hAnsiTheme="majorHAnsi" w:cstheme="majorBidi"/>
      <w:i/>
      <w:iCs/>
      <w:color w:val="272727" w:themeColor="text1" w:themeTint="D8"/>
      <w:sz w:val="21"/>
      <w:szCs w:val="21"/>
    </w:rPr>
  </w:style>
  <w:style w:type="paragraph" w:styleId="Tekstpodstawowywcity">
    <w:name w:val="Body Text Indent"/>
    <w:basedOn w:val="Normalny"/>
    <w:link w:val="TekstpodstawowywcityZnak"/>
    <w:semiHidden/>
    <w:unhideWhenUsed/>
    <w:rsid w:val="00C86AA9"/>
    <w:pPr>
      <w:spacing w:after="120"/>
      <w:ind w:left="283"/>
    </w:pPr>
  </w:style>
  <w:style w:type="character" w:customStyle="1" w:styleId="TekstpodstawowywcityZnak">
    <w:name w:val="Tekst podstawowy wcięty Znak"/>
    <w:basedOn w:val="Domylnaczcionkaakapitu"/>
    <w:link w:val="Tekstpodstawowywcity"/>
    <w:semiHidden/>
    <w:rsid w:val="00C86AA9"/>
  </w:style>
  <w:style w:type="paragraph" w:styleId="Zwykytekst">
    <w:name w:val="Plain Text"/>
    <w:basedOn w:val="Normalny"/>
    <w:link w:val="ZwykytekstZnak"/>
    <w:unhideWhenUsed/>
    <w:rsid w:val="00C86AA9"/>
    <w:pPr>
      <w:spacing w:before="0" w:after="0" w:line="240" w:lineRule="auto"/>
      <w:jc w:val="both"/>
    </w:pPr>
    <w:rPr>
      <w:rFonts w:ascii="Consolas" w:eastAsia="Calibri" w:hAnsi="Consolas"/>
      <w:sz w:val="21"/>
      <w:szCs w:val="21"/>
      <w:lang w:eastAsia="pl-PL"/>
    </w:rPr>
  </w:style>
  <w:style w:type="character" w:customStyle="1" w:styleId="ZwykytekstZnak">
    <w:name w:val="Zwykły tekst Znak"/>
    <w:basedOn w:val="Domylnaczcionkaakapitu"/>
    <w:link w:val="Zwykytekst"/>
    <w:rsid w:val="00C86AA9"/>
    <w:rPr>
      <w:rFonts w:ascii="Consolas" w:eastAsia="Calibri" w:hAnsi="Consolas"/>
      <w:sz w:val="21"/>
      <w:szCs w:val="21"/>
      <w:lang w:eastAsia="pl-PL"/>
    </w:rPr>
  </w:style>
  <w:style w:type="character" w:customStyle="1" w:styleId="AkapitzlistZnak">
    <w:name w:val="Akapit z listą Znak"/>
    <w:aliases w:val="L1 Znak,Numerowanie Znak,List Paragraph Znak,Akapit z listą BS Znak,Kolorowa lista — akcent 11 Znak,Bulleted list Znak,Preambuła Znak"/>
    <w:link w:val="Akapitzlist"/>
    <w:uiPriority w:val="34"/>
    <w:locked/>
    <w:rsid w:val="00C86A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98E4BE26503C343A8433A76FA809E23" ma:contentTypeVersion="14" ma:contentTypeDescription="Utwórz nowy dokument." ma:contentTypeScope="" ma:versionID="21a724006d980a96f91a89b99e038d28">
  <xsd:schema xmlns:xsd="http://www.w3.org/2001/XMLSchema" xmlns:xs="http://www.w3.org/2001/XMLSchema" xmlns:p="http://schemas.microsoft.com/office/2006/metadata/properties" xmlns:ns2="0dd89f5d-ed21-4c6e-8756-c49d8958fa2c" xmlns:ns3="fee5f0c2-8058-4274-a625-611a6a34604d" targetNamespace="http://schemas.microsoft.com/office/2006/metadata/properties" ma:root="true" ma:fieldsID="380269fbde29fba79be040f86ba3cfaa" ns2:_="" ns3:_="">
    <xsd:import namespace="0dd89f5d-ed21-4c6e-8756-c49d8958fa2c"/>
    <xsd:import namespace="fee5f0c2-8058-4274-a625-611a6a34604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89f5d-ed21-4c6e-8756-c49d8958fa2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Tagi obrazów" ma:readOnly="false" ma:fieldId="{5cf76f15-5ced-4ddc-b409-7134ff3c332f}" ma:taxonomyMulti="true" ma:sspId="cc6f6cad-d038-4c8c-a53d-3cb4c28787a9"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e5f0c2-8058-4274-a625-611a6a34604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8e31eb5-e8b2-4cf5-919b-bc2624734d0e}" ma:internalName="TaxCatchAll" ma:showField="CatchAllData" ma:web="fee5f0c2-8058-4274-a625-611a6a34604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fee5f0c2-8058-4274-a625-611a6a34604d" xsi:nil="true"/>
    <lcf76f155ced4ddcb4097134ff3c332f xmlns="0dd89f5d-ed21-4c6e-8756-c49d8958fa2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368902-15A0-4705-9842-267C45A4C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89f5d-ed21-4c6e-8756-c49d8958fa2c"/>
    <ds:schemaRef ds:uri="fee5f0c2-8058-4274-a625-611a6a346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1C271-FCA8-44BA-84B0-9F7F3758AF3B}">
  <ds:schemaRefs>
    <ds:schemaRef ds:uri="http://schemas.openxmlformats.org/officeDocument/2006/bibliography"/>
  </ds:schemaRefs>
</ds:datastoreItem>
</file>

<file path=customXml/itemProps3.xml><?xml version="1.0" encoding="utf-8"?>
<ds:datastoreItem xmlns:ds="http://schemas.openxmlformats.org/officeDocument/2006/customXml" ds:itemID="{231452AC-8333-44F3-A31A-5E2D265146F8}">
  <ds:schemaRefs>
    <ds:schemaRef ds:uri="http://schemas.microsoft.com/office/2006/metadata/properties"/>
    <ds:schemaRef ds:uri="http://schemas.microsoft.com/office/infopath/2007/PartnerControls"/>
    <ds:schemaRef ds:uri="fee5f0c2-8058-4274-a625-611a6a34604d"/>
    <ds:schemaRef ds:uri="0dd89f5d-ed21-4c6e-8756-c49d8958fa2c"/>
  </ds:schemaRefs>
</ds:datastoreItem>
</file>

<file path=customXml/itemProps4.xml><?xml version="1.0" encoding="utf-8"?>
<ds:datastoreItem xmlns:ds="http://schemas.openxmlformats.org/officeDocument/2006/customXml" ds:itemID="{B52EAB40-1884-4B1B-8BA3-63849A1349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1773</Words>
  <Characters>10642</Characters>
  <Application>Microsoft Office Word</Application>
  <DocSecurity>0</DocSecurity>
  <Lines>88</Lines>
  <Paragraphs>24</Paragraphs>
  <ScaleCrop>false</ScaleCrop>
  <HeadingPairs>
    <vt:vector size="2" baseType="variant">
      <vt:variant>
        <vt:lpstr>Tytuł</vt:lpstr>
      </vt:variant>
      <vt:variant>
        <vt:i4>1</vt:i4>
      </vt:variant>
    </vt:vector>
  </HeadingPairs>
  <TitlesOfParts>
    <vt:vector size="1" baseType="lpstr">
      <vt:lpstr>Pismo CPPC_FERC</vt:lpstr>
    </vt:vector>
  </TitlesOfParts>
  <Company>MRR</Company>
  <LinksUpToDate>false</LinksUpToDate>
  <CharactersWithSpaces>12391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Pismo CPPC_FERC</dc:title>
  <dc:creator>Soon</dc:creator>
  <cp:lastModifiedBy>Karolina</cp:lastModifiedBy>
  <cp:revision>6</cp:revision>
  <cp:lastPrinted>2018-03-26T09:55:00Z</cp:lastPrinted>
  <dcterms:created xsi:type="dcterms:W3CDTF">2026-02-27T09:41:00Z</dcterms:created>
  <dcterms:modified xsi:type="dcterms:W3CDTF">2026-03-05T17:10:00Z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0x010100D98E4BE26503C343A8433A76FA809E23</vt:lpwstr>
  </property>
  <property fmtid="{D5CDD505-2E9C-101B-9397-08002B2CF9AE}" pid="3" name="MediaServiceImageTags">
    <vt:lpwstr/>
  </property>
</Properties>
</file>